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49" w:rsidRPr="004B34B7" w:rsidRDefault="00C35349" w:rsidP="00C35349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  <w:r w:rsidRPr="004B34B7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รายละเอียดของรายวิชา</w:t>
      </w:r>
    </w:p>
    <w:p w:rsidR="00C35349" w:rsidRPr="004B34B7" w:rsidRDefault="00C35349" w:rsidP="00C35349">
      <w:pPr>
        <w:rPr>
          <w:rFonts w:ascii="TH SarabunPSK" w:hAnsi="TH SarabunPSK" w:cs="TH SarabunPSK"/>
          <w:sz w:val="28"/>
          <w:szCs w:val="28"/>
        </w:rPr>
      </w:pPr>
    </w:p>
    <w:p w:rsidR="00C35349" w:rsidRPr="004B34B7" w:rsidRDefault="00C35349" w:rsidP="00C35349">
      <w:pPr>
        <w:rPr>
          <w:rFonts w:ascii="TH SarabunPSK" w:hAnsi="TH SarabunPSK" w:cs="TH SarabunPSK"/>
          <w:sz w:val="36"/>
          <w:szCs w:val="36"/>
          <w:cs/>
          <w:lang w:bidi="th-TH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ชื่อสถาบันอุดมศึกษา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ab/>
      </w:r>
      <w:r w:rsidRPr="004B34B7">
        <w:rPr>
          <w:rFonts w:ascii="TH SarabunPSK" w:hAnsi="TH SarabunPSK" w:cs="TH SarabunPSK"/>
          <w:sz w:val="36"/>
          <w:szCs w:val="36"/>
        </w:rPr>
        <w:tab/>
      </w:r>
      <w:r w:rsidRPr="004B34B7">
        <w:rPr>
          <w:rFonts w:ascii="TH SarabunPSK" w:hAnsi="TH SarabunPSK" w:cs="TH SarabunPSK"/>
          <w:sz w:val="36"/>
          <w:szCs w:val="36"/>
          <w:cs/>
          <w:lang w:bidi="th-TH"/>
        </w:rPr>
        <w:t>มหาวิทยาลัยราช</w:t>
      </w:r>
      <w:proofErr w:type="spellStart"/>
      <w:r w:rsidRPr="004B34B7">
        <w:rPr>
          <w:rFonts w:ascii="TH SarabunPSK" w:hAnsi="TH SarabunPSK" w:cs="TH SarabunPSK"/>
          <w:sz w:val="36"/>
          <w:szCs w:val="36"/>
          <w:cs/>
          <w:lang w:bidi="th-TH"/>
        </w:rPr>
        <w:t>ภัฏ</w:t>
      </w:r>
      <w:proofErr w:type="spellEnd"/>
      <w:r w:rsidRPr="004B34B7">
        <w:rPr>
          <w:rFonts w:ascii="TH SarabunPSK" w:hAnsi="TH SarabunPSK" w:cs="TH SarabunPSK"/>
          <w:sz w:val="36"/>
          <w:szCs w:val="36"/>
          <w:cs/>
          <w:lang w:bidi="th-TH"/>
        </w:rPr>
        <w:t>ยะลา</w:t>
      </w:r>
    </w:p>
    <w:p w:rsidR="00C35349" w:rsidRPr="004B34B7" w:rsidRDefault="00C35349" w:rsidP="00C35349">
      <w:pPr>
        <w:rPr>
          <w:rFonts w:ascii="TH SarabunPSK" w:hAnsi="TH SarabunPSK" w:cs="TH SarabunPSK"/>
          <w:sz w:val="20"/>
          <w:szCs w:val="20"/>
        </w:rPr>
      </w:pPr>
    </w:p>
    <w:p w:rsidR="00C35349" w:rsidRPr="004B34B7" w:rsidRDefault="00C35349" w:rsidP="00C35349">
      <w:pPr>
        <w:rPr>
          <w:rFonts w:ascii="TH SarabunPSK" w:hAnsi="TH SarabunPSK" w:cs="TH SarabunPSK"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คณะ</w:t>
      </w:r>
      <w:r w:rsidRPr="004B34B7">
        <w:rPr>
          <w:rFonts w:ascii="TH SarabunPSK" w:hAnsi="TH SarabunPSK" w:cs="TH SarabunPSK"/>
          <w:sz w:val="36"/>
          <w:szCs w:val="36"/>
          <w:rtl/>
          <w:cs/>
        </w:rPr>
        <w:t>............</w:t>
      </w:r>
      <w:r>
        <w:rPr>
          <w:rFonts w:ascii="TH SarabunPSK" w:hAnsi="TH SarabunPSK" w:cs="TH SarabunPSK"/>
          <w:sz w:val="36"/>
          <w:szCs w:val="36"/>
          <w:rtl/>
        </w:rPr>
        <w:t>.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มนุษยศาสตร์และสังคมศาสตร์</w:t>
      </w:r>
      <w:r>
        <w:rPr>
          <w:rFonts w:ascii="TH SarabunPSK" w:hAnsi="TH SarabunPSK" w:cs="TH SarabunPSK"/>
          <w:sz w:val="36"/>
          <w:szCs w:val="36"/>
          <w:rtl/>
        </w:rPr>
        <w:t>.....</w:t>
      </w:r>
      <w:r w:rsidRPr="004B34B7">
        <w:rPr>
          <w:rFonts w:ascii="TH SarabunPSK" w:hAnsi="TH SarabunPSK" w:cs="TH SarabunPSK"/>
          <w:sz w:val="36"/>
          <w:szCs w:val="36"/>
          <w:rtl/>
          <w:cs/>
        </w:rPr>
        <w:t>.......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ภาควิชา</w:t>
      </w:r>
      <w:r w:rsidRPr="004B34B7">
        <w:rPr>
          <w:rFonts w:ascii="TH SarabunPSK" w:hAnsi="TH SarabunPSK" w:cs="TH SarabunPSK"/>
          <w:sz w:val="36"/>
          <w:szCs w:val="36"/>
        </w:rPr>
        <w:t>…………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มนุษยศาสตร์</w:t>
      </w:r>
      <w:r w:rsidRPr="004B34B7">
        <w:rPr>
          <w:rFonts w:ascii="TH SarabunPSK" w:hAnsi="TH SarabunPSK" w:cs="TH SarabunPSK"/>
          <w:sz w:val="36"/>
          <w:szCs w:val="36"/>
        </w:rPr>
        <w:t xml:space="preserve">… </w:t>
      </w:r>
    </w:p>
    <w:p w:rsidR="00C35349" w:rsidRPr="004B34B7" w:rsidRDefault="00C35349" w:rsidP="00C35349">
      <w:pPr>
        <w:rPr>
          <w:rFonts w:ascii="TH SarabunPSK" w:hAnsi="TH SarabunPSK" w:cs="TH SarabunPSK"/>
          <w:sz w:val="28"/>
          <w:szCs w:val="28"/>
        </w:rPr>
      </w:pPr>
    </w:p>
    <w:p w:rsidR="00C35349" w:rsidRPr="004B34B7" w:rsidRDefault="00C35349" w:rsidP="00C353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>1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C35349" w:rsidRPr="004B34B7" w:rsidRDefault="00C35349" w:rsidP="00C35349">
      <w:pPr>
        <w:rPr>
          <w:rFonts w:ascii="TH SarabunPSK" w:hAnsi="TH SarabunPSK" w:cs="TH SarabunPSK"/>
          <w:sz w:val="10"/>
          <w:szCs w:val="10"/>
        </w:rPr>
      </w:pP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1.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รหัสและชื่อรายวิชา</w:t>
      </w:r>
      <w:r w:rsidRPr="00440EDB">
        <w:rPr>
          <w:rFonts w:ascii="TH SarabunPSK" w:hAnsi="TH SarabunPSK" w:cs="TH SarabunPSK"/>
          <w:sz w:val="32"/>
          <w:szCs w:val="32"/>
        </w:rPr>
        <w:tab/>
      </w:r>
    </w:p>
    <w:p w:rsidR="00C35349" w:rsidRPr="00C35349" w:rsidRDefault="00C35349" w:rsidP="00C35349">
      <w:pPr>
        <w:pStyle w:val="7"/>
        <w:tabs>
          <w:tab w:val="left" w:pos="2700"/>
          <w:tab w:val="left" w:pos="2880"/>
        </w:tabs>
        <w:spacing w:before="0"/>
        <w:rPr>
          <w:rFonts w:ascii="TH SarabunPSK" w:hAnsi="TH SarabunPSK" w:cs="TH SarabunPSK"/>
          <w:b/>
          <w:bCs/>
          <w:color w:val="000000"/>
          <w:sz w:val="32"/>
          <w:szCs w:val="32"/>
          <w:lang w:val="ms-MY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210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0109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  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 xml:space="preserve">ภาษามลายูพื้นฐาน </w:t>
      </w:r>
      <w:r>
        <w:rPr>
          <w:rFonts w:ascii="TH SarabunPSK" w:hAnsi="TH SarabunPSK" w:cs="TH SarabunPSK" w:hint="cs"/>
          <w:sz w:val="32"/>
          <w:szCs w:val="32"/>
          <w:cs/>
          <w:lang w:val="ms-MY" w:bidi="th-TH"/>
        </w:rPr>
        <w:t xml:space="preserve">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 xml:space="preserve">Basic Malay </w:t>
      </w:r>
    </w:p>
    <w:p w:rsidR="00C35349" w:rsidRPr="00C35349" w:rsidRDefault="00C35349" w:rsidP="00C35349">
      <w:pPr>
        <w:rPr>
          <w:rFonts w:ascii="TH SarabunPSK" w:hAnsi="TH SarabunPSK" w:cs="TH SarabunPSK"/>
          <w:i/>
          <w:iCs/>
          <w:sz w:val="32"/>
          <w:szCs w:val="32"/>
          <w:cs/>
          <w:lang w:val="ms-MY" w:bidi="th-TH"/>
        </w:rPr>
      </w:pP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 xml:space="preserve">                                          </w:t>
      </w:r>
    </w:p>
    <w:p w:rsidR="00C35349" w:rsidRPr="00440EDB" w:rsidRDefault="00C35349" w:rsidP="00C3534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2.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2(1-2-3) </w:t>
      </w:r>
    </w:p>
    <w:p w:rsidR="00C35349" w:rsidRPr="00440EDB" w:rsidRDefault="00C35349" w:rsidP="00C35349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3. 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หลักสูตรและประเภทของรายวิชา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</w:rPr>
        <w:t>.......................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..............................................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Pr="00440EDB">
        <w:rPr>
          <w:rFonts w:ascii="TH SarabunPSK" w:hAnsi="TH SarabunPSK" w:cs="TH SarabunPSK"/>
          <w:sz w:val="32"/>
          <w:szCs w:val="32"/>
          <w:rtl/>
        </w:rPr>
        <w:t>..............................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หลายหลักสูตร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440EDB">
        <w:rPr>
          <w:rFonts w:ascii="TH SarabunPSK" w:hAnsi="TH SarabunPSK" w:cs="TH SarabunPSK"/>
          <w:sz w:val="32"/>
          <w:szCs w:val="32"/>
          <w:rtl/>
          <w:cs/>
          <w:lang w:bidi="th-TH"/>
        </w:rPr>
        <w:t>กรณีที่เป็นรายวิชาศึกษาทั่วไป วิชาเลือกเสรี ที่เปิดสอนให้หลายหลักสูตร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C35349" w:rsidRPr="00440EDB" w:rsidRDefault="00C35349" w:rsidP="00C35349">
      <w:pPr>
        <w:ind w:left="720"/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ประเภทของรายวิชา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หมวดวิชาศึกษาทั่วไป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11B43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="00911B43"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เลือก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                    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ในกลุ่มวิชา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และการสื่อสาร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มนุษยศาสตร์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สังคมศาสตร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คณิตศาสตร์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วิทยาศาสตร์แล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ะเทคโนโลยี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หมวดวิชาเฉพาะ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C35349" w:rsidRPr="00440EDB" w:rsidRDefault="00C35349" w:rsidP="00C3534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ในกลุ่มวิชา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แกน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เฉพาะด้าน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  <w:rtl/>
          <w:cs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พื้นฐานวิชาชีพ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ชีพ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เอก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โท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บังคับ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เลือก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</w:rPr>
        <w:t xml:space="preserve"> (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440EDB">
        <w:rPr>
          <w:rFonts w:ascii="TH SarabunPSK" w:hAnsi="TH SarabunPSK" w:cs="TH SarabunPSK"/>
          <w:sz w:val="32"/>
          <w:szCs w:val="32"/>
        </w:rPr>
        <w:t>) …………………..………………</w:t>
      </w:r>
    </w:p>
    <w:p w:rsidR="00C35349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</w:rPr>
        <w:t xml:space="preserve">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หมวดวิชาเลือกเสรี</w:t>
      </w:r>
    </w:p>
    <w:p w:rsidR="00C35349" w:rsidRDefault="00C35349" w:rsidP="00C35349">
      <w:pPr>
        <w:rPr>
          <w:rFonts w:ascii="TH SarabunPSK" w:hAnsi="TH SarabunPSK" w:cs="TH SarabunPSK"/>
          <w:sz w:val="32"/>
          <w:szCs w:val="32"/>
        </w:rPr>
      </w:pP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</w:p>
    <w:p w:rsidR="00C35349" w:rsidRPr="008671EA" w:rsidRDefault="00C35349" w:rsidP="00C35349">
      <w:pPr>
        <w:rPr>
          <w:rFonts w:ascii="TH SarabunPSK" w:hAnsi="TH SarabunPSK" w:cs="TH SarabunPSK"/>
          <w:b/>
          <w:bCs/>
          <w:sz w:val="32"/>
          <w:szCs w:val="32"/>
        </w:rPr>
      </w:pP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C35349" w:rsidRPr="008671EA" w:rsidRDefault="00C35349" w:rsidP="00C3534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อาจารย์ผู้รับผิดชอบรายวิชา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ยาพา</w:t>
      </w:r>
    </w:p>
    <w:p w:rsidR="00C35349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</w:p>
    <w:p w:rsidR="00C35349" w:rsidRPr="008671EA" w:rsidRDefault="00C35349" w:rsidP="00C3534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อาจารย์ผู้สอน</w:t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 w:rsidRPr="008671EA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 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ยาพา</w:t>
      </w:r>
    </w:p>
    <w:p w:rsidR="00C35349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 w:rsidRPr="008671E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 อาจารย์รอมยี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มอหิ</w:t>
      </w:r>
      <w:proofErr w:type="spellEnd"/>
    </w:p>
    <w:p w:rsidR="00C35349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อัฟ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ฟาน สามะ</w:t>
      </w:r>
    </w:p>
    <w:p w:rsidR="00C35349" w:rsidRDefault="00C35349" w:rsidP="00C3534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35349" w:rsidRPr="008671EA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35349" w:rsidRPr="00440EDB" w:rsidRDefault="00C35349" w:rsidP="00C35349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/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ชั้นปีที่เรียน</w:t>
      </w:r>
    </w:p>
    <w:p w:rsidR="00C35349" w:rsidRPr="000676D6" w:rsidRDefault="00C35349" w:rsidP="00C35349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๒๕๕๗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ชั้นปีที่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</w:p>
    <w:p w:rsidR="00C35349" w:rsidRPr="00440EDB" w:rsidRDefault="00C35349" w:rsidP="00C35349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40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Pr="00440EDB">
        <w:rPr>
          <w:rFonts w:ascii="TH SarabunPSK" w:hAnsi="TH SarabunPSK" w:cs="TH SarabunPSK" w:hint="cs"/>
          <w:b/>
          <w:bCs/>
          <w:sz w:val="32"/>
          <w:szCs w:val="32"/>
        </w:rPr>
        <w:t xml:space="preserve"> (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(ถ้ามี)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C35349" w:rsidRPr="00440EDB" w:rsidRDefault="00C35349" w:rsidP="00C3534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ไม่มี</w:t>
      </w:r>
    </w:p>
    <w:p w:rsidR="00C35349" w:rsidRDefault="00C35349" w:rsidP="00C35349">
      <w:pPr>
        <w:rPr>
          <w:rFonts w:ascii="TH SarabunPSK" w:hAnsi="TH SarabunPSK" w:cs="TH SarabunPSK"/>
          <w:b/>
          <w:bCs/>
          <w:sz w:val="32"/>
          <w:szCs w:val="32"/>
          <w:rtl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รายวิชา</w:t>
      </w:r>
      <w:r w:rsidRPr="00440EDB">
        <w:rPr>
          <w:rFonts w:ascii="TH SarabunPSK" w:hAnsi="TH SarabunPSK" w:cs="TH SarabunPSK"/>
          <w:sz w:val="32"/>
          <w:szCs w:val="32"/>
          <w:lang w:bidi="th-TH"/>
        </w:rPr>
        <w:t xml:space="preserve"> ………………………………….. </w:t>
      </w:r>
    </w:p>
    <w:p w:rsidR="00C35349" w:rsidRPr="00440EDB" w:rsidRDefault="00C35349" w:rsidP="00C3534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7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Pr="00440EDB">
        <w:rPr>
          <w:rFonts w:ascii="TH SarabunPSK" w:hAnsi="TH SarabunPSK" w:cs="TH SarabunPSK"/>
          <w:b/>
          <w:bCs/>
          <w:sz w:val="32"/>
          <w:szCs w:val="32"/>
        </w:rPr>
        <w:t xml:space="preserve">  (Co-requisites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(ถ้ามี)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ไม่มี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 รายวิชา</w:t>
      </w:r>
      <w:r w:rsidRPr="00440EDB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C35349" w:rsidRPr="00440EDB" w:rsidRDefault="00C35349" w:rsidP="00C35349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สถานที่เรียน</w:t>
      </w: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440EDB">
        <w:rPr>
          <w:rFonts w:ascii="TH SarabunPSK" w:hAnsi="TH SarabunPSK" w:cs="TH SarabunPSK"/>
          <w:sz w:val="32"/>
          <w:szCs w:val="32"/>
        </w:rPr>
        <w:t xml:space="preserve">    </w:t>
      </w:r>
      <w:r w:rsidRPr="00440EDB">
        <w:rPr>
          <w:rFonts w:ascii="TH SarabunPSK" w:hAnsi="TH SarabunPSK" w:cs="TH SarabunPSK"/>
          <w:sz w:val="32"/>
          <w:szCs w:val="32"/>
        </w:rPr>
        <w:tab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.................</w:t>
      </w:r>
      <w:r w:rsidRPr="00440EDB">
        <w:rPr>
          <w:rFonts w:ascii="TH SarabunPSK" w:hAnsi="TH SarabunPSK" w:cs="TH SarabunPSK"/>
          <w:sz w:val="32"/>
          <w:szCs w:val="32"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มนุษยศาสตร์และสังคมศาสตร์</w:t>
      </w:r>
      <w:r w:rsidRPr="00440EDB">
        <w:rPr>
          <w:rFonts w:ascii="TH SarabunPSK" w:hAnsi="TH SarabunPSK" w:cs="TH SarabunPSK"/>
          <w:sz w:val="32"/>
          <w:szCs w:val="32"/>
          <w:lang w:bidi="th-TH"/>
        </w:rPr>
        <w:t>................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..................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ราช</w:t>
      </w:r>
      <w:proofErr w:type="spellStart"/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ภัฏ</w:t>
      </w:r>
      <w:proofErr w:type="spellEnd"/>
      <w:r w:rsidRPr="00440EDB">
        <w:rPr>
          <w:rFonts w:ascii="TH SarabunPSK" w:hAnsi="TH SarabunPSK" w:cs="TH SarabunPSK" w:hint="cs"/>
          <w:sz w:val="32"/>
          <w:szCs w:val="32"/>
          <w:cs/>
          <w:lang w:bidi="th-TH"/>
        </w:rPr>
        <w:t>ยะลา</w:t>
      </w:r>
    </w:p>
    <w:p w:rsidR="00C35349" w:rsidRPr="00440EDB" w:rsidRDefault="00C35349" w:rsidP="00C35349">
      <w:pPr>
        <w:rPr>
          <w:rFonts w:ascii="TH SarabunPSK" w:hAnsi="TH SarabunPSK" w:cs="TH SarabunPSK"/>
          <w:b/>
          <w:bCs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rtl/>
          <w:cs/>
        </w:rPr>
        <w:t>9</w:t>
      </w:r>
      <w:r w:rsidRPr="00440E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วันที่จัดทำหรือปรับปรุงรายละเอียดของรายวิชาครั้งล่าสุด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 w:rsidRPr="00440EDB">
        <w:rPr>
          <w:rFonts w:ascii="TH SarabunPSK" w:hAnsi="TH SarabunPSK" w:cs="TH SarabunPSK"/>
          <w:sz w:val="32"/>
          <w:szCs w:val="32"/>
        </w:rPr>
        <w:sym w:font="Wingdings 2" w:char="F0A3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วันที่จัดทำรายวิชา    วันที่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....... 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เดือน 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 .....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440EDB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วันที่ปรับปรุงรายละเอียดของรายวิชาครั้งล่าสุด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 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๒๘  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 xml:space="preserve">..... 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440EDB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440EDB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rtl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๒๕๕๗ </w:t>
      </w:r>
    </w:p>
    <w:p w:rsidR="00C35349" w:rsidRPr="00440EDB" w:rsidRDefault="00C35349" w:rsidP="00C35349">
      <w:pPr>
        <w:rPr>
          <w:rFonts w:ascii="TH SarabunPSK" w:hAnsi="TH SarabunPSK" w:cs="TH SarabunPSK"/>
          <w:sz w:val="32"/>
          <w:szCs w:val="32"/>
        </w:rPr>
      </w:pPr>
    </w:p>
    <w:p w:rsidR="00C35349" w:rsidRDefault="00C35349" w:rsidP="00C3534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35349" w:rsidRDefault="00C35349" w:rsidP="00C3534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35349" w:rsidRDefault="00C35349" w:rsidP="00C3534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35349" w:rsidRDefault="00C35349" w:rsidP="00C3534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35349" w:rsidRDefault="00C35349" w:rsidP="00C3534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35349" w:rsidRDefault="00C35349" w:rsidP="00C3534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35349" w:rsidRDefault="00C35349" w:rsidP="00C3534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35349" w:rsidRDefault="00C35349" w:rsidP="00C3534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35349" w:rsidRPr="004B34B7" w:rsidRDefault="00C35349" w:rsidP="00C353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4B34B7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  <w:r w:rsidRPr="004B34B7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  </w:t>
      </w: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จุดมุ่งหมายและวัตถุประสงค์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/>
        </w:rPr>
      </w:pPr>
    </w:p>
    <w:p w:rsidR="00560AF3" w:rsidRPr="00DF4ED4" w:rsidRDefault="00560AF3" w:rsidP="00560AF3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1.</w:t>
      </w:r>
      <w:r w:rsidRPr="00DF4ED4">
        <w:rPr>
          <w:rFonts w:ascii="TH SarabunPSK" w:hAnsi="TH SarabunPSK" w:cs="TH SarabunPSK"/>
          <w:b/>
          <w:bCs/>
          <w:sz w:val="32"/>
          <w:szCs w:val="32"/>
          <w:lang w:val="ms-MY" w:bidi="th-TH"/>
        </w:rPr>
        <w:t xml:space="preserve"> 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จุดมุ่งหมายของรายวิชา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เมื่อเรียนจบรายวิชานี้แล้วผู้เรียนมีทักษะการฟัง พูดและ อ่านภาษามลายูได้ถูกต้อง สร้างประโยคพื้นฐานภาษามลายู เชื่อมประโยคพื้นฐานเข้าด้วยกันและศึกษาสำนวนภาษามลายู</w:t>
      </w:r>
    </w:p>
    <w:p w:rsidR="00560AF3" w:rsidRPr="00DF4ED4" w:rsidRDefault="00560AF3" w:rsidP="00560AF3">
      <w:pPr>
        <w:pStyle w:val="a9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 xml:space="preserve">      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2. วัตถุประสงค์ในการพัฒนา/ปรับปรุงรายวิชา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 xml:space="preserve">เพื่อให้ผู้เรียนมีความรู้พื้นฐานใน 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4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ทักษะ คือทักษะการ ฟัง  พูด  อ่าน  และ  เขียน ภาษามลายู รวมทั้งได้เรียนรู้และเข้าใจสำนวนภาษามลายู ซึ่งเป็นพื้นฐานในการเรียนภาษามลายูในระดับที่สูงขึ้นต่อไป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color w:val="0000FF"/>
          <w:sz w:val="32"/>
          <w:szCs w:val="32"/>
          <w:lang w:val="ms-MY" w:bidi="th-TH"/>
        </w:rPr>
      </w:pPr>
    </w:p>
    <w:p w:rsidR="00560AF3" w:rsidRPr="00DF4ED4" w:rsidRDefault="00560AF3" w:rsidP="00560AF3">
      <w:pPr>
        <w:ind w:firstLine="720"/>
        <w:rPr>
          <w:rFonts w:ascii="TH SarabunPSK" w:hAnsi="TH SarabunPSK" w:cs="TH SarabunPSK"/>
          <w:b/>
          <w:bCs/>
          <w:color w:val="0000FF"/>
          <w:sz w:val="32"/>
          <w:szCs w:val="32"/>
          <w:lang w:val="ms-MY" w:bidi="th-TH"/>
        </w:rPr>
      </w:pPr>
    </w:p>
    <w:p w:rsidR="00560AF3" w:rsidRPr="00DF4ED4" w:rsidRDefault="00560AF3" w:rsidP="00560AF3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หมวดที่ 3   ลักษณะและการดำเนินการ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</w:pPr>
    </w:p>
    <w:p w:rsidR="00560AF3" w:rsidRPr="00DF4ED4" w:rsidRDefault="00560AF3" w:rsidP="00560AF3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1.</w:t>
      </w:r>
      <w:r w:rsidRPr="00DF4ED4">
        <w:rPr>
          <w:rFonts w:ascii="TH SarabunPSK" w:hAnsi="TH SarabunPSK" w:cs="TH SarabunPSK"/>
          <w:b/>
          <w:bCs/>
          <w:sz w:val="32"/>
          <w:szCs w:val="32"/>
          <w:lang w:val="ms-MY"/>
        </w:rPr>
        <w:t xml:space="preserve">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 xml:space="preserve">คำอธิบายรายวิชา 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ฝึกทักษะการฟัง พูด อ่าน และเขียน  ศึกษารูปประโยคพื้นฐาน การเชื่อมประโยคพื้นฐานเข้าด้วยกันและศึกษาสำนวนภาษามลายูเพิ่มขึ้น</w:t>
      </w:r>
    </w:p>
    <w:p w:rsidR="00560AF3" w:rsidRPr="00DF4ED4" w:rsidRDefault="00560AF3" w:rsidP="00560AF3">
      <w:pPr>
        <w:ind w:left="709" w:firstLine="731"/>
        <w:rPr>
          <w:rFonts w:ascii="TH SarabunPSK" w:hAnsi="TH SarabunPSK" w:cs="TH SarabunPSK"/>
          <w:b/>
          <w:bCs/>
          <w:sz w:val="32"/>
          <w:szCs w:val="32"/>
          <w:rtl/>
          <w:cs/>
          <w:lang w:val="ms-MY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2.</w:t>
      </w:r>
      <w:r w:rsidRPr="00DF4ED4">
        <w:rPr>
          <w:rFonts w:ascii="TH SarabunPSK" w:hAnsi="TH SarabunPSK" w:cs="TH SarabunPSK"/>
          <w:b/>
          <w:bCs/>
          <w:sz w:val="32"/>
          <w:szCs w:val="32"/>
          <w:lang w:val="ms-MY" w:bidi="th-TH"/>
        </w:rPr>
        <w:t xml:space="preserve">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จำนวนชั่วโมงที่ใช้ต่อภาคการศึกษา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จำนวนชั่วโมงบรรยายต่อสัปดาห์</w:t>
      </w: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  <w:t xml:space="preserve">      </w:t>
      </w: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15    ชั่วโมง</w:t>
      </w:r>
    </w:p>
    <w:p w:rsidR="00560AF3" w:rsidRPr="00DF4ED4" w:rsidRDefault="00560AF3" w:rsidP="00560AF3">
      <w:pPr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ab/>
        <w:t>จำนวนชั่วโมงฝึกปฏิบัติต่อสัปดาห์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ab/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ab/>
        <w:t>30    ชั่วโมง</w:t>
      </w:r>
    </w:p>
    <w:p w:rsidR="00560AF3" w:rsidRPr="00DF4ED4" w:rsidRDefault="00560AF3" w:rsidP="00560AF3">
      <w:pPr>
        <w:rPr>
          <w:rFonts w:ascii="TH SarabunPSK" w:hAnsi="TH SarabunPSK" w:cs="TH SarabunPSK"/>
          <w:sz w:val="32"/>
          <w:szCs w:val="32"/>
          <w:rtl/>
          <w:cs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จำนวนชั่วโมงการศึกษาด้วยตนเอง</w:t>
      </w: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rtl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45    ชั่วโมง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จำนวนชั่วโมงที่สอนเสริมในรายวิชา          -       ชั่วโมง</w:t>
      </w:r>
    </w:p>
    <w:p w:rsidR="00560AF3" w:rsidRPr="00DF4ED4" w:rsidRDefault="00560AF3" w:rsidP="00560AF3">
      <w:pPr>
        <w:pStyle w:val="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pStyle w:val="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560AF3" w:rsidRPr="00DF4ED4" w:rsidRDefault="00560AF3" w:rsidP="00560AF3">
      <w:pPr>
        <w:rPr>
          <w:rFonts w:ascii="TH SarabunPSK" w:hAnsi="TH SarabunPSK" w:cs="TH SarabunPSK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 xml:space="preserve">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ab/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ให้คำปรึกษาจำนวน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๑</w:t>
      </w:r>
      <w:r w:rsidRPr="00DF4ED4">
        <w:rPr>
          <w:rFonts w:ascii="TH SarabunPSK" w:hAnsi="TH SarabunPSK" w:cs="TH SarabunPSK"/>
          <w:sz w:val="32"/>
          <w:szCs w:val="32"/>
          <w:lang w:val="ms-MY" w:bidi="th-TH"/>
        </w:rPr>
        <w:t xml:space="preserve">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ชั่วโมง/สัปดาห์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 </w:t>
      </w:r>
      <w:r w:rsidRPr="00DF4ED4">
        <w:rPr>
          <w:rFonts w:ascii="TH SarabunPSK" w:hAnsi="TH SarabunPSK" w:cs="TH SarabunPSK"/>
          <w:color w:val="000000"/>
          <w:sz w:val="32"/>
          <w:szCs w:val="32"/>
          <w:cs/>
          <w:lang w:val="ms-MY" w:bidi="th-TH"/>
        </w:rPr>
        <w:t xml:space="preserve">( สำหรับผู้ที่ต้องการคำปรึกษาตามแต่ละกรณี )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 xml:space="preserve"> </w:t>
      </w:r>
    </w:p>
    <w:p w:rsidR="00560AF3" w:rsidRPr="00DF4ED4" w:rsidRDefault="00560AF3" w:rsidP="00560AF3">
      <w:pPr>
        <w:rPr>
          <w:rFonts w:ascii="TH SarabunPSK" w:hAnsi="TH SarabunPSK" w:cs="TH SarabunPSK"/>
          <w:color w:val="000000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 xml:space="preserve">วิธีการสื่อสารกับนักศึกษาด้วยตนเองใช้ </w:t>
      </w:r>
      <w:r w:rsidRPr="00DF4ED4">
        <w:rPr>
          <w:rFonts w:ascii="TH SarabunPSK" w:hAnsi="TH SarabunPSK" w:cs="TH SarabunPSK"/>
          <w:sz w:val="32"/>
          <w:szCs w:val="32"/>
          <w:lang w:val="ms-MY" w:bidi="th-TH"/>
        </w:rPr>
        <w:t>e-mail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 xml:space="preserve"> /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facebook</w:t>
      </w:r>
      <w:proofErr w:type="spellEnd"/>
      <w:r w:rsidRPr="00DF4ED4">
        <w:rPr>
          <w:rFonts w:ascii="TH SarabunPSK" w:hAnsi="TH SarabunPSK" w:cs="TH SarabunPSK"/>
          <w:color w:val="0000FF"/>
          <w:sz w:val="32"/>
          <w:szCs w:val="32"/>
          <w:lang w:val="ms-MY" w:bidi="th-TH"/>
        </w:rPr>
        <w:t xml:space="preserve"> </w:t>
      </w:r>
      <w:r w:rsidRPr="00DF4ED4">
        <w:rPr>
          <w:rFonts w:ascii="TH SarabunPSK" w:hAnsi="TH SarabunPSK" w:cs="TH SarabunPSK"/>
          <w:color w:val="000000"/>
          <w:sz w:val="32"/>
          <w:szCs w:val="32"/>
          <w:cs/>
          <w:lang w:val="ms-MY" w:bidi="th-TH"/>
        </w:rPr>
        <w:t>หรือนักศึกษาสามารถมาหาอาจารย์ที่ห้องโประแกรมภาษามลายู ภาควิชามนุษยศาสตร์ คณะมนุษยศาสตร์และสังคมศาสตร์ มหาวิทยาลัยราช</w:t>
      </w:r>
      <w:proofErr w:type="spellStart"/>
      <w:r w:rsidRPr="00DF4ED4">
        <w:rPr>
          <w:rFonts w:ascii="TH SarabunPSK" w:hAnsi="TH SarabunPSK" w:cs="TH SarabunPSK"/>
          <w:color w:val="000000"/>
          <w:sz w:val="32"/>
          <w:szCs w:val="32"/>
          <w:cs/>
          <w:lang w:val="ms-MY" w:bidi="th-TH"/>
        </w:rPr>
        <w:t>ภัฏ</w:t>
      </w:r>
      <w:proofErr w:type="spellEnd"/>
      <w:r w:rsidRPr="00DF4ED4">
        <w:rPr>
          <w:rFonts w:ascii="TH SarabunPSK" w:hAnsi="TH SarabunPSK" w:cs="TH SarabunPSK"/>
          <w:color w:val="000000"/>
          <w:sz w:val="32"/>
          <w:szCs w:val="32"/>
          <w:cs/>
          <w:lang w:val="ms-MY" w:bidi="th-TH"/>
        </w:rPr>
        <w:t>ยะลา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jc w:val="center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lastRenderedPageBreak/>
        <w:t>หมวดที่ 4  การพัฒนาผลการเรียนรู้ของนักศึกษา</w:t>
      </w:r>
    </w:p>
    <w:p w:rsidR="00560AF3" w:rsidRPr="00DF4ED4" w:rsidRDefault="00560AF3" w:rsidP="00560AF3">
      <w:pPr>
        <w:jc w:val="center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jc w:val="both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คุณธรรม จริยธรรม</w:t>
      </w:r>
    </w:p>
    <w:p w:rsidR="00560AF3" w:rsidRPr="00DF4ED4" w:rsidRDefault="00560AF3" w:rsidP="00560AF3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1"/>
        <w:gridCol w:w="3105"/>
      </w:tblGrid>
      <w:tr w:rsidR="00560AF3" w:rsidRPr="00DF4ED4" w:rsidTr="00F34A7B">
        <w:tc>
          <w:tcPr>
            <w:tcW w:w="3369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1.1 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คุณธรรมจริยธรรมที่ต้องพัฒนา</w:t>
            </w:r>
          </w:p>
        </w:tc>
        <w:tc>
          <w:tcPr>
            <w:tcW w:w="2841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1.2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วิธีการสอน</w:t>
            </w:r>
          </w:p>
        </w:tc>
        <w:tc>
          <w:tcPr>
            <w:tcW w:w="310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1.3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วิธีการประเมินผล</w:t>
            </w:r>
          </w:p>
        </w:tc>
      </w:tr>
      <w:tr w:rsidR="00560AF3" w:rsidRPr="00DF4ED4" w:rsidTr="00F34A7B">
        <w:tc>
          <w:tcPr>
            <w:tcW w:w="3369" w:type="dxa"/>
          </w:tcPr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-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วินัยในการเรียน ตรงต่อเวลา ขยัน ใฝ่รู้ อดทนและรับผิดชอบ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  <w:t xml:space="preserve">-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tabs>
                <w:tab w:val="left" w:pos="1260"/>
                <w:tab w:val="left" w:pos="180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-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เคารพสิทธิและรับฟังความคิดเห็นของผู้อื่น รวมทั้งเคารพ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ในคุณค่าและศักดิ์ศรีของความเป็นมนุษย์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</w:tc>
        <w:tc>
          <w:tcPr>
            <w:tcW w:w="2841" w:type="dxa"/>
          </w:tcPr>
          <w:p w:rsidR="00560AF3" w:rsidRPr="00DF4ED4" w:rsidRDefault="00560AF3" w:rsidP="00560AF3">
            <w:pPr>
              <w:numPr>
                <w:ilvl w:val="0"/>
                <w:numId w:val="20"/>
              </w:numPr>
              <w:tabs>
                <w:tab w:val="clear" w:pos="720"/>
                <w:tab w:val="num" w:pos="51"/>
                <w:tab w:val="left" w:pos="411"/>
              </w:tabs>
              <w:ind w:left="51" w:firstLine="51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สอดแทรกระหว่างการเรียนการสอนทุกครั้ง</w:t>
            </w:r>
          </w:p>
          <w:p w:rsidR="00560AF3" w:rsidRPr="00DF4ED4" w:rsidRDefault="00560AF3" w:rsidP="00F34A7B">
            <w:pPr>
              <w:tabs>
                <w:tab w:val="left" w:pos="411"/>
              </w:tabs>
              <w:ind w:left="102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560AF3">
            <w:pPr>
              <w:numPr>
                <w:ilvl w:val="0"/>
                <w:numId w:val="20"/>
              </w:numPr>
              <w:tabs>
                <w:tab w:val="clear" w:pos="720"/>
                <w:tab w:val="num" w:pos="51"/>
                <w:tab w:val="left" w:pos="231"/>
              </w:tabs>
              <w:ind w:left="51" w:firstLine="51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  จัดกิจกรรมที่สอดแทรกและเน้นคุณธรรม จริยธรรมการเสียสละ</w:t>
            </w:r>
          </w:p>
          <w:p w:rsidR="00560AF3" w:rsidRPr="00DF4ED4" w:rsidRDefault="00560AF3" w:rsidP="00F34A7B">
            <w:pPr>
              <w:pStyle w:val="a8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560AF3">
            <w:pPr>
              <w:pStyle w:val="a8"/>
              <w:numPr>
                <w:ilvl w:val="0"/>
                <w:numId w:val="20"/>
              </w:numPr>
              <w:tabs>
                <w:tab w:val="clear" w:pos="720"/>
                <w:tab w:val="num" w:pos="33"/>
                <w:tab w:val="left" w:pos="317"/>
              </w:tabs>
              <w:ind w:left="33" w:firstLine="22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  <w:t xml:space="preserve"> 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ปฏิบัติตนที่เป็นแบบอย่างของผู้สอน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                  </w:t>
            </w:r>
          </w:p>
        </w:tc>
        <w:tc>
          <w:tcPr>
            <w:tcW w:w="3105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 พฤติกรรมการเข้าเรียนและ พฤติกรรมในชั้นเรียนของนักศึกษา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 - ประเมินจากการผลการปฏิบัติกิจกรรมของนักศึกษา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 ประเมินจากความตรงต่อเวลาในการส่งงานและประสิทธิภาพงานที่ได้รับมอบหมาย</w:t>
            </w:r>
          </w:p>
        </w:tc>
      </w:tr>
    </w:tbl>
    <w:p w:rsidR="00560AF3" w:rsidRPr="00DF4ED4" w:rsidRDefault="00560AF3" w:rsidP="00560AF3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2. ความรู้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1"/>
        <w:gridCol w:w="3105"/>
      </w:tblGrid>
      <w:tr w:rsidR="00560AF3" w:rsidRPr="00DF4ED4" w:rsidTr="00F34A7B">
        <w:tc>
          <w:tcPr>
            <w:tcW w:w="3369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1.1 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ความรู้ที่ต้องได้รับ</w:t>
            </w:r>
          </w:p>
        </w:tc>
        <w:tc>
          <w:tcPr>
            <w:tcW w:w="2841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1.2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วิธีการสอน</w:t>
            </w:r>
          </w:p>
        </w:tc>
        <w:tc>
          <w:tcPr>
            <w:tcW w:w="310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1.3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วิธีการประเมินผล</w:t>
            </w:r>
          </w:p>
        </w:tc>
      </w:tr>
      <w:tr w:rsidR="00560AF3" w:rsidRPr="00DF4ED4" w:rsidTr="00F34A7B">
        <w:tc>
          <w:tcPr>
            <w:tcW w:w="3369" w:type="dxa"/>
          </w:tcPr>
          <w:p w:rsidR="00560AF3" w:rsidRPr="00DF4ED4" w:rsidRDefault="00560AF3" w:rsidP="00560AF3">
            <w:pPr>
              <w:numPr>
                <w:ilvl w:val="0"/>
                <w:numId w:val="20"/>
              </w:numPr>
              <w:tabs>
                <w:tab w:val="clear" w:pos="720"/>
              </w:tabs>
              <w:ind w:left="360" w:hanging="180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ทักษะการฟังและพูดภาษามลายู</w:t>
            </w:r>
          </w:p>
          <w:p w:rsidR="00560AF3" w:rsidRPr="00DF4ED4" w:rsidRDefault="00560AF3" w:rsidP="00560AF3">
            <w:pPr>
              <w:numPr>
                <w:ilvl w:val="0"/>
                <w:numId w:val="20"/>
              </w:numPr>
              <w:tabs>
                <w:tab w:val="clear" w:pos="720"/>
              </w:tabs>
              <w:ind w:left="360" w:hanging="180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ทักษะการอ่านภาษามลายู</w:t>
            </w:r>
          </w:p>
          <w:p w:rsidR="00560AF3" w:rsidRPr="00DF4ED4" w:rsidRDefault="00560AF3" w:rsidP="00560AF3">
            <w:pPr>
              <w:numPr>
                <w:ilvl w:val="0"/>
                <w:numId w:val="20"/>
              </w:numPr>
              <w:tabs>
                <w:tab w:val="clear" w:pos="720"/>
              </w:tabs>
              <w:ind w:left="360" w:hanging="180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ทักษะการเขียนประโยคพื้นฐาน</w:t>
            </w:r>
          </w:p>
          <w:p w:rsidR="00560AF3" w:rsidRPr="00DF4ED4" w:rsidRDefault="00560AF3" w:rsidP="00560AF3">
            <w:pPr>
              <w:numPr>
                <w:ilvl w:val="0"/>
                <w:numId w:val="20"/>
              </w:numPr>
              <w:tabs>
                <w:tab w:val="clear" w:pos="720"/>
              </w:tabs>
              <w:ind w:left="360" w:hanging="180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ทักษะการเชื่อมประโยคพื้นฐาน</w:t>
            </w:r>
          </w:p>
          <w:p w:rsidR="00560AF3" w:rsidRPr="00DF4ED4" w:rsidRDefault="00560AF3" w:rsidP="00560AF3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สำนวนภาษามลายู</w:t>
            </w:r>
          </w:p>
        </w:tc>
        <w:tc>
          <w:tcPr>
            <w:tcW w:w="2841" w:type="dxa"/>
          </w:tcPr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- บรรยายและสรุปสาระการเรียนรู้โดยอาจารย์ประจำวิชา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-  การทำงานกลุ่ม การเขียนรายงาน การนำเสนอรายงาน การอภิปราย วิเคราะห์ ประเด็นกรณีศึกษารวมทั้งปัญหาการใช้คำและการสร้างประโยคภาษามลายู 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-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มอบหมายให้ค้นหาบทความ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lastRenderedPageBreak/>
              <w:t>และการวิเคราะห์บทความโดยนำมาสรุปและนำเสนอ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 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</w:pPr>
          </w:p>
        </w:tc>
        <w:tc>
          <w:tcPr>
            <w:tcW w:w="3105" w:type="dxa"/>
          </w:tcPr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lastRenderedPageBreak/>
              <w:t>- ประเมินจากการทดสอบย่อยกลางภาค และสอบปลายภาค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-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การมีส่วนร่วมในการอภิปรายและแสดงความคิดเห็น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 ประเมินจากการนำเสนอรายงานจากการค้นคว้าข้อมูลที่เกี่ยวข้อง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  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</w:tr>
    </w:tbl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3. ทักษะทางปัญญา</w:t>
      </w:r>
      <w:r w:rsidRPr="00DF4ED4">
        <w:rPr>
          <w:rFonts w:ascii="TH SarabunPSK" w:hAnsi="TH SarabunPSK" w:cs="TH SarabunPSK"/>
          <w:b/>
          <w:bCs/>
          <w:sz w:val="32"/>
          <w:szCs w:val="32"/>
          <w:rtl/>
          <w:cs/>
          <w:lang w:val="ms-MY"/>
        </w:rPr>
        <w:t xml:space="preserve"> </w:t>
      </w:r>
    </w:p>
    <w:p w:rsidR="00560AF3" w:rsidRPr="00DF4ED4" w:rsidRDefault="00560AF3" w:rsidP="00560AF3">
      <w:pPr>
        <w:tabs>
          <w:tab w:val="left" w:pos="1440"/>
          <w:tab w:val="left" w:pos="1800"/>
        </w:tabs>
        <w:ind w:left="360" w:firstLine="720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b/>
          <w:bCs/>
          <w:sz w:val="32"/>
          <w:szCs w:val="32"/>
          <w:lang w:val="ms-MY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9"/>
        <w:gridCol w:w="1615"/>
        <w:gridCol w:w="1602"/>
      </w:tblGrid>
      <w:tr w:rsidR="00560AF3" w:rsidRPr="00DF4ED4" w:rsidTr="00F34A7B">
        <w:tc>
          <w:tcPr>
            <w:tcW w:w="3369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3.1 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ทักษะทางปัญหาที่ต้องพัฒนา</w:t>
            </w:r>
          </w:p>
        </w:tc>
        <w:tc>
          <w:tcPr>
            <w:tcW w:w="2841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3.2 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วิธีการสอน</w:t>
            </w:r>
          </w:p>
        </w:tc>
        <w:tc>
          <w:tcPr>
            <w:tcW w:w="310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3.3 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วิธีการประเมินผล</w:t>
            </w:r>
          </w:p>
        </w:tc>
      </w:tr>
      <w:tr w:rsidR="00560AF3" w:rsidRPr="00DF4ED4" w:rsidTr="00F34A7B">
        <w:tc>
          <w:tcPr>
            <w:tcW w:w="3369" w:type="dxa"/>
          </w:tcPr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  <w:t xml:space="preserve"> 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พัฒนาความสามารถในการคิดอย่างเป็นระบบ มีความรู้และความเข้าใจ การนำไปใช้ การวิเคราะห์ประโยคในบทความ และเทคนิคในการสร้างประโยคที่ถูกต้องตามทฤษฎีต่างๆ รวมทั้งการเลือกใช้สำนวนภาษามลายูที่เหมาะสม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</w:pPr>
          </w:p>
        </w:tc>
        <w:tc>
          <w:tcPr>
            <w:tcW w:w="2841" w:type="dxa"/>
          </w:tcPr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- ใช้กระบวนการสอนที่สะท้อนความคิด การคิดอย่างมีระบบ 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  <w:t xml:space="preserve">- 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การวิเคราะห์ประโยคต่างๆ รวมทั้งการทำรายงานในภาษามลายู 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  <w:t xml:space="preserve"> 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มอบหมายงานให้นักศึกษาค้นคว้าแล้วนำเสนอผลงาน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               </w:t>
            </w:r>
          </w:p>
        </w:tc>
        <w:tc>
          <w:tcPr>
            <w:tcW w:w="3105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- ประเมินจากการอภิปราย การแสดงความคิดเห็นร่วมกันในชั้นเรียน   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 รายงานที่ได้รับมอบหมาย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- ประเมินจากการสอบย่อย  และสอบกลางภาคปลายภาค 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</w:tc>
      </w:tr>
    </w:tbl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4. ทักษะความสัมพันธ์ระหว่างบุคคลและความรับผิดชอบ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1"/>
        <w:gridCol w:w="3105"/>
      </w:tblGrid>
      <w:tr w:rsidR="00560AF3" w:rsidRPr="00DF4ED4" w:rsidTr="00F34A7B">
        <w:tc>
          <w:tcPr>
            <w:tcW w:w="3369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4.1  </w:t>
            </w: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ทักษะความสัมพันธ์ระหว่างบุคคลและความรับผิดชอบ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ที่ต้องพัฒนา</w:t>
            </w:r>
          </w:p>
        </w:tc>
        <w:tc>
          <w:tcPr>
            <w:tcW w:w="2841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4.2 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วิธีการสอน</w:t>
            </w:r>
          </w:p>
        </w:tc>
        <w:tc>
          <w:tcPr>
            <w:tcW w:w="310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4.3 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วิธีการประเมินผล</w:t>
            </w:r>
          </w:p>
        </w:tc>
      </w:tr>
      <w:tr w:rsidR="00560AF3" w:rsidRPr="00DF4ED4" w:rsidTr="00F34A7B">
        <w:tc>
          <w:tcPr>
            <w:tcW w:w="3369" w:type="dxa"/>
          </w:tcPr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lastRenderedPageBreak/>
              <w:t>-  ทักษะการสร้างสัมพันธภาพระหว่างผู้เรียนด้วยกัน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  <w:t xml:space="preserve">-  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ทักษะความเป็นผู้นำและผู้ตามในการทำงานเป็นทีม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  <w:t xml:space="preserve">-  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ทักษะการเรียนรู้ด้วยตนเองและการรับผิดชอบในงานที่มอบหมายให้ครบถ้วนตามเวลาที่กำหนด 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 การปรับตัวทำงานร่วมกับผู้อื่นได้ทั้งในฐานะผู้นำและสมาชิกในกลุ่ม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</w:tc>
        <w:tc>
          <w:tcPr>
            <w:tcW w:w="2841" w:type="dxa"/>
          </w:tcPr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 จัดกิจกรรมกลุ่มในการเรียน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  <w:t xml:space="preserve">- 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มอบหมายงานรายกลุ่มให้นักศึกษาไปค้นคว้าแล้วนำเสนอรายงานในเชิงวิเคราะห์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  <w:t xml:space="preserve"> 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อภิปรายศึกษาร่วมกันในชั้นเรียน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                  </w:t>
            </w:r>
          </w:p>
        </w:tc>
        <w:tc>
          <w:tcPr>
            <w:tcW w:w="3105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 ประเมินจากจากรายงานที่นำเสนอ พฤติกรรมการทำงานเป็นทีม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val="ms-MY"/>
              </w:rPr>
              <w:t xml:space="preserve"> 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  <w:t xml:space="preserve"> 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ประเมินจากความตรงต่อเวลาในการส่งงานและประสิทธิภาพงานที่ได้รับมอบหมาย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</w:tc>
      </w:tr>
    </w:tbl>
    <w:p w:rsidR="00560AF3" w:rsidRPr="00DF4ED4" w:rsidRDefault="00560AF3" w:rsidP="00560AF3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ms-MY" w:bidi="th-TH"/>
        </w:rPr>
      </w:pPr>
      <w:r w:rsidRPr="00DF4ED4">
        <w:rPr>
          <w:rFonts w:ascii="TH SarabunPSK" w:hAnsi="TH SarabunPSK" w:cs="TH SarabunPSK"/>
          <w:b/>
          <w:bCs/>
          <w:color w:val="000000"/>
          <w:sz w:val="32"/>
          <w:szCs w:val="32"/>
          <w:rtl/>
          <w:cs/>
          <w:lang w:val="ms-MY"/>
        </w:rPr>
        <w:t xml:space="preserve">  </w:t>
      </w:r>
      <w:r w:rsidRPr="00DF4ED4">
        <w:rPr>
          <w:rFonts w:ascii="TH SarabunPSK" w:hAnsi="TH SarabunPSK" w:cs="TH SarabunPSK"/>
          <w:b/>
          <w:bCs/>
          <w:color w:val="000000"/>
          <w:sz w:val="32"/>
          <w:szCs w:val="32"/>
          <w:lang w:val="ms-MY" w:bidi="th-TH"/>
        </w:rPr>
        <w:t xml:space="preserve">       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5. ทักษะการวิเคราะห์เชิงตัวเลข การสื่อสาร และการใช้เทคโนโลยีสารสนเทศ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1"/>
        <w:gridCol w:w="3105"/>
      </w:tblGrid>
      <w:tr w:rsidR="00560AF3" w:rsidRPr="00DF4ED4" w:rsidTr="00F34A7B">
        <w:tc>
          <w:tcPr>
            <w:tcW w:w="3369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5.1  </w:t>
            </w: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2841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5.2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วิธีการสอน</w:t>
            </w:r>
          </w:p>
        </w:tc>
        <w:tc>
          <w:tcPr>
            <w:tcW w:w="310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  <w:t xml:space="preserve">5.3 </w:t>
            </w:r>
            <w:r w:rsidRPr="00DF4E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ms-MY" w:bidi="th-TH"/>
              </w:rPr>
              <w:t>วิธีการประเมินผล</w:t>
            </w:r>
          </w:p>
        </w:tc>
      </w:tr>
      <w:tr w:rsidR="00560AF3" w:rsidRPr="00DF4ED4" w:rsidTr="00F34A7B">
        <w:tc>
          <w:tcPr>
            <w:tcW w:w="3369" w:type="dxa"/>
          </w:tcPr>
          <w:p w:rsidR="00560AF3" w:rsidRPr="00DF4ED4" w:rsidRDefault="00560AF3" w:rsidP="00F34A7B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- 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พัฒนาทักษะในการสื่อสารทั้งการฟัง  การอ่าน  การพูดและการเขียนโดยการทำรายงาน  และนำเสนอในชั้นเรียน</w:t>
            </w:r>
          </w:p>
          <w:p w:rsidR="00560AF3" w:rsidRPr="00DF4ED4" w:rsidRDefault="00560AF3" w:rsidP="00F34A7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  <w:t xml:space="preserve">-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พัฒนาทักษะในการวิเคราะห์ข้อมูลจากกรณีศึกษาและปัญหา</w:t>
            </w:r>
          </w:p>
          <w:p w:rsidR="00560AF3" w:rsidRPr="00DF4ED4" w:rsidRDefault="00560AF3" w:rsidP="00F34A7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  <w:t xml:space="preserve">-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พัฒนาทักษะในการสืบค้น ข้อมูลทางอิน</w:t>
            </w:r>
            <w:proofErr w:type="spellStart"/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เทอร์</w:t>
            </w:r>
            <w:proofErr w:type="spellEnd"/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เนต</w:t>
            </w:r>
          </w:p>
          <w:p w:rsidR="00560AF3" w:rsidRPr="00DF4ED4" w:rsidRDefault="00560AF3" w:rsidP="00F34A7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-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ทักษะในการเขียนและนำเสนอรายงานโดยใช้รูปแบบ  และ  เทคโนโลยีที่เหมาะสม</w:t>
            </w:r>
          </w:p>
          <w:p w:rsidR="00560AF3" w:rsidRPr="00DF4ED4" w:rsidRDefault="00560AF3" w:rsidP="00F34A7B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</w:tc>
        <w:tc>
          <w:tcPr>
            <w:tcW w:w="2841" w:type="dxa"/>
          </w:tcPr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  <w:t>-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 มอบหมายงานให้นักศึกษาค้นคว้าด้วยตนเอง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val="ms-MY"/>
              </w:rPr>
              <w:t xml:space="preserve"> 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val="ms-MY" w:bidi="th-TH"/>
              </w:rPr>
              <w:t>กลุ่ม จากแหล่งค้นคว้าหลาย ๆ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 แหล่ง แล้วนำเสนอรายงานด้วยเทคโนโลยีสารสนเทศที่เหมาะสม</w:t>
            </w:r>
          </w:p>
          <w:p w:rsidR="00560AF3" w:rsidRPr="00DF4ED4" w:rsidRDefault="00560AF3" w:rsidP="00560AF3">
            <w:pPr>
              <w:pStyle w:val="a8"/>
              <w:numPr>
                <w:ilvl w:val="0"/>
                <w:numId w:val="20"/>
              </w:numPr>
              <w:tabs>
                <w:tab w:val="clear" w:pos="720"/>
                <w:tab w:val="num" w:pos="33"/>
                <w:tab w:val="left" w:pos="317"/>
                <w:tab w:val="left" w:pos="1734"/>
              </w:tabs>
              <w:ind w:left="33" w:firstLine="22"/>
              <w:jc w:val="thaiDistribute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การสอนโดยใช้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 power point 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ประกอบการบรรยาย</w:t>
            </w:r>
          </w:p>
          <w:p w:rsidR="00560AF3" w:rsidRPr="00DF4ED4" w:rsidRDefault="00560AF3" w:rsidP="00560AF3">
            <w:pPr>
              <w:pStyle w:val="a8"/>
              <w:numPr>
                <w:ilvl w:val="0"/>
                <w:numId w:val="20"/>
              </w:numPr>
              <w:tabs>
                <w:tab w:val="clear" w:pos="720"/>
                <w:tab w:val="num" w:pos="33"/>
                <w:tab w:val="left" w:pos="317"/>
                <w:tab w:val="left" w:pos="1734"/>
              </w:tabs>
              <w:ind w:left="33" w:firstLine="22"/>
              <w:jc w:val="thaiDistribute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มอบหมายงานให้นักศึกษาค้นคว้าด้วยตนเองจากเว็บไซด์ต่างๆ</w:t>
            </w:r>
          </w:p>
          <w:p w:rsidR="00560AF3" w:rsidRPr="00DF4ED4" w:rsidRDefault="00560AF3" w:rsidP="00F34A7B">
            <w:pPr>
              <w:pStyle w:val="a8"/>
              <w:tabs>
                <w:tab w:val="left" w:pos="317"/>
                <w:tab w:val="left" w:pos="1734"/>
              </w:tabs>
              <w:ind w:left="55"/>
              <w:jc w:val="thaiDistribute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  <w:p w:rsidR="00560AF3" w:rsidRPr="00DF4ED4" w:rsidRDefault="00560AF3" w:rsidP="00560AF3">
            <w:pPr>
              <w:pStyle w:val="a8"/>
              <w:numPr>
                <w:ilvl w:val="0"/>
                <w:numId w:val="20"/>
              </w:numPr>
              <w:tabs>
                <w:tab w:val="clear" w:pos="720"/>
                <w:tab w:val="num" w:pos="33"/>
                <w:tab w:val="left" w:pos="317"/>
                <w:tab w:val="left" w:pos="1734"/>
              </w:tabs>
              <w:ind w:left="33" w:firstLine="22"/>
              <w:jc w:val="thaiDistribute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นำเสนอการสอนโดยใช้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lastRenderedPageBreak/>
              <w:t>รูปแบบและเทคโนโลยีที่ทันสมัยและเหมาะสม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  <w:lang w:val="ms-MY"/>
              </w:rPr>
            </w:pPr>
          </w:p>
        </w:tc>
        <w:tc>
          <w:tcPr>
            <w:tcW w:w="3105" w:type="dxa"/>
          </w:tcPr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lastRenderedPageBreak/>
              <w:t>- ประเมินจากรายงานและการนำเสนอรายงาน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/>
              </w:rPr>
            </w:pP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 ประเมินจากการอภิปรายร่วมกันในชั้นเรียน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</w:p>
        </w:tc>
      </w:tr>
    </w:tbl>
    <w:p w:rsidR="00560AF3" w:rsidRPr="00DF4ED4" w:rsidRDefault="00560AF3" w:rsidP="00560AF3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หมวดที่ 5   แผนการสอนและการประเมินผล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</w:pPr>
    </w:p>
    <w:p w:rsidR="00560AF3" w:rsidRPr="00DF4ED4" w:rsidRDefault="00560AF3" w:rsidP="00560AF3">
      <w:pPr>
        <w:pStyle w:val="7"/>
        <w:numPr>
          <w:ilvl w:val="0"/>
          <w:numId w:val="27"/>
        </w:numPr>
        <w:spacing w:before="0" w:after="0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แผนการสอน</w:t>
      </w:r>
    </w:p>
    <w:tbl>
      <w:tblPr>
        <w:tblpPr w:leftFromText="180" w:rightFromText="180" w:vertAnchor="text" w:horzAnchor="margin" w:tblpXSpec="center" w:tblpY="5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3496"/>
        <w:gridCol w:w="588"/>
        <w:gridCol w:w="2400"/>
        <w:gridCol w:w="2540"/>
        <w:gridCol w:w="1276"/>
      </w:tblGrid>
      <w:tr w:rsidR="00560AF3" w:rsidRPr="00DF4ED4" w:rsidTr="00F34A7B">
        <w:tc>
          <w:tcPr>
            <w:tcW w:w="86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สัปดาห์ที่</w:t>
            </w:r>
          </w:p>
        </w:tc>
        <w:tc>
          <w:tcPr>
            <w:tcW w:w="3496" w:type="dxa"/>
          </w:tcPr>
          <w:p w:rsidR="00560AF3" w:rsidRPr="00DF4ED4" w:rsidRDefault="00560AF3" w:rsidP="00F34A7B">
            <w:pPr>
              <w:tabs>
                <w:tab w:val="left" w:pos="55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เนื้อหาวิชา</w:t>
            </w:r>
          </w:p>
        </w:tc>
        <w:tc>
          <w:tcPr>
            <w:tcW w:w="588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จน</w:t>
            </w: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ms-MY"/>
              </w:rPr>
              <w:t>.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ชม</w:t>
            </w: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ms-MY"/>
              </w:rPr>
              <w:t>.</w:t>
            </w:r>
          </w:p>
        </w:tc>
        <w:tc>
          <w:tcPr>
            <w:tcW w:w="2400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กิจกรรม</w:t>
            </w:r>
          </w:p>
        </w:tc>
        <w:tc>
          <w:tcPr>
            <w:tcW w:w="2540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การวัดและประเมินผล</w:t>
            </w:r>
          </w:p>
        </w:tc>
        <w:tc>
          <w:tcPr>
            <w:tcW w:w="1276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ผู้สอน</w:t>
            </w:r>
          </w:p>
        </w:tc>
      </w:tr>
      <w:tr w:rsidR="00560AF3" w:rsidRPr="00DF4ED4" w:rsidTr="00F34A7B">
        <w:tc>
          <w:tcPr>
            <w:tcW w:w="86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1.</w:t>
            </w:r>
          </w:p>
        </w:tc>
        <w:tc>
          <w:tcPr>
            <w:tcW w:w="3496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แนะนำรายวิชา  กิจกรรมการเรียนการสอนและวิธีการประเมินผล</w:t>
            </w:r>
          </w:p>
          <w:p w:rsidR="00560AF3" w:rsidRPr="00DF4ED4" w:rsidRDefault="00560AF3" w:rsidP="00F34A7B">
            <w:pPr>
              <w:ind w:left="81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  <w:tc>
          <w:tcPr>
            <w:tcW w:w="588" w:type="dxa"/>
          </w:tcPr>
          <w:p w:rsidR="00560AF3" w:rsidRPr="00DF4ED4" w:rsidRDefault="00560AF3" w:rsidP="00F34A7B">
            <w:pPr>
              <w:ind w:left="-13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3</w:t>
            </w:r>
          </w:p>
        </w:tc>
        <w:tc>
          <w:tcPr>
            <w:tcW w:w="2400" w:type="dxa"/>
          </w:tcPr>
          <w:p w:rsidR="00560AF3" w:rsidRPr="00DF4ED4" w:rsidRDefault="00560AF3" w:rsidP="00560AF3">
            <w:pPr>
              <w:numPr>
                <w:ilvl w:val="0"/>
                <w:numId w:val="23"/>
              </w:numPr>
              <w:tabs>
                <w:tab w:val="clear" w:pos="720"/>
                <w:tab w:val="num" w:pos="266"/>
              </w:tabs>
              <w:ind w:left="261" w:hanging="274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บรรยาย 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/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 อภิปราย</w:t>
            </w:r>
          </w:p>
        </w:tc>
        <w:tc>
          <w:tcPr>
            <w:tcW w:w="2540" w:type="dxa"/>
          </w:tcPr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Pretest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ก่อนเข้าชั้นเรียน</w:t>
            </w:r>
          </w:p>
        </w:tc>
        <w:tc>
          <w:tcPr>
            <w:tcW w:w="1276" w:type="dxa"/>
          </w:tcPr>
          <w:p w:rsidR="00560AF3" w:rsidRDefault="00560AF3">
            <w:r w:rsidRPr="00A61D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</w:tc>
      </w:tr>
      <w:tr w:rsidR="00560AF3" w:rsidRPr="00DF4ED4" w:rsidTr="00F34A7B">
        <w:tc>
          <w:tcPr>
            <w:tcW w:w="86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2.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  <w:tc>
          <w:tcPr>
            <w:tcW w:w="3496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บทที่ 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1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 ประวัติและความเป็นมาของภาษามลายู</w:t>
            </w:r>
          </w:p>
          <w:p w:rsidR="00560AF3" w:rsidRPr="00DF4ED4" w:rsidRDefault="00560AF3" w:rsidP="00560AF3">
            <w:pPr>
              <w:pStyle w:val="a8"/>
              <w:numPr>
                <w:ilvl w:val="1"/>
                <w:numId w:val="27"/>
              </w:num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การสนทนาพื้นฐานในภาษามลายู</w:t>
            </w:r>
          </w:p>
          <w:p w:rsidR="00560AF3" w:rsidRPr="00DF4ED4" w:rsidRDefault="00560AF3" w:rsidP="00F34A7B">
            <w:pPr>
              <w:ind w:left="360"/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- การกล่าวทักทาย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การแนะนำตนเอง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การขอความช่วยเหลือ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การกล่าวคำอวยพร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</w:p>
        </w:tc>
        <w:tc>
          <w:tcPr>
            <w:tcW w:w="588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3</w:t>
            </w:r>
          </w:p>
        </w:tc>
        <w:tc>
          <w:tcPr>
            <w:tcW w:w="2400" w:type="dxa"/>
          </w:tcPr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บรรยาย 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/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 อภิปราย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นักศึกษาเขียนสรุปประวัติและความเป็นมาของภาษามลาย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นักศึกษาฝึกการสนทนาพื้นฐานในภาษามลายู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ms-MY" w:bidi="th-TH"/>
              </w:rPr>
            </w:pPr>
          </w:p>
        </w:tc>
        <w:tc>
          <w:tcPr>
            <w:tcW w:w="2540" w:type="dxa"/>
          </w:tcPr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-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นักศึกษาส่งบทสรุปประวัติและความเป็นมาของภาษามลายู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-  นักศึกษาส่งงานเกี่ยวกับการสนทนาพื้นฐานในภาษามลายู</w:t>
            </w:r>
          </w:p>
          <w:p w:rsidR="00560AF3" w:rsidRPr="00DF4ED4" w:rsidRDefault="00560AF3" w:rsidP="00F34A7B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tabs>
                <w:tab w:val="left" w:pos="15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</w:p>
        </w:tc>
        <w:tc>
          <w:tcPr>
            <w:tcW w:w="1276" w:type="dxa"/>
          </w:tcPr>
          <w:p w:rsidR="00560AF3" w:rsidRDefault="00560AF3">
            <w:r w:rsidRPr="00A61D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</w:tc>
      </w:tr>
      <w:tr w:rsidR="00560AF3" w:rsidRPr="00DF4ED4" w:rsidTr="00F34A7B">
        <w:tc>
          <w:tcPr>
            <w:tcW w:w="86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3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  <w:tc>
          <w:tcPr>
            <w:tcW w:w="3496" w:type="dxa"/>
          </w:tcPr>
          <w:p w:rsidR="00560AF3" w:rsidRPr="00DF4ED4" w:rsidRDefault="00560AF3" w:rsidP="00F34A7B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บทที่ 2 ระบบเสียงในภาษามลายู</w:t>
            </w:r>
          </w:p>
          <w:p w:rsidR="00560AF3" w:rsidRPr="00DF4ED4" w:rsidRDefault="00560AF3" w:rsidP="00560AF3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vokal</w:t>
            </w:r>
          </w:p>
          <w:p w:rsidR="00560AF3" w:rsidRPr="00DF4ED4" w:rsidRDefault="00560AF3" w:rsidP="00560AF3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konsonan</w:t>
            </w:r>
          </w:p>
          <w:p w:rsidR="00560AF3" w:rsidRPr="00DF4ED4" w:rsidRDefault="00560AF3" w:rsidP="00560AF3">
            <w:pPr>
              <w:numPr>
                <w:ilvl w:val="0"/>
                <w:numId w:val="24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diftong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2.1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ความแตกต่างของเสียงระหว่างภาษามลายูกับภาษาอังกฤษ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ms-MY" w:bidi="th-TH"/>
              </w:rPr>
            </w:pPr>
          </w:p>
        </w:tc>
        <w:tc>
          <w:tcPr>
            <w:tcW w:w="588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6</w:t>
            </w:r>
          </w:p>
        </w:tc>
        <w:tc>
          <w:tcPr>
            <w:tcW w:w="2400" w:type="dxa"/>
          </w:tcPr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บรรยาย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นักศึกษาฝึกอ่านออกเสียง</w:t>
            </w:r>
          </w:p>
          <w:p w:rsidR="00560AF3" w:rsidRPr="00DF4ED4" w:rsidRDefault="00560AF3" w:rsidP="00F34A7B">
            <w:pPr>
              <w:ind w:left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  <w:tc>
          <w:tcPr>
            <w:tcW w:w="2540" w:type="dxa"/>
          </w:tcPr>
          <w:p w:rsidR="00560AF3" w:rsidRPr="00DF4ED4" w:rsidRDefault="00560AF3" w:rsidP="00560AF3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สุ่มนักศึกษาอ่านคำ</w:t>
            </w:r>
          </w:p>
          <w:p w:rsidR="00560AF3" w:rsidRPr="00DF4ED4" w:rsidRDefault="00560AF3" w:rsidP="00560AF3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ทำแบบฝึกหัด</w:t>
            </w:r>
          </w:p>
          <w:p w:rsidR="00560AF3" w:rsidRPr="00DF4ED4" w:rsidRDefault="00560AF3" w:rsidP="00F34A7B">
            <w:pPr>
              <w:tabs>
                <w:tab w:val="left" w:pos="15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- 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  ทดสอบการออกเสียง</w:t>
            </w:r>
          </w:p>
          <w:p w:rsidR="00560AF3" w:rsidRPr="00DF4ED4" w:rsidRDefault="00560AF3" w:rsidP="00F34A7B">
            <w:pPr>
              <w:ind w:left="360"/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</w:p>
        </w:tc>
        <w:tc>
          <w:tcPr>
            <w:tcW w:w="1276" w:type="dxa"/>
          </w:tcPr>
          <w:p w:rsidR="00560AF3" w:rsidRDefault="00560AF3">
            <w:r w:rsidRPr="00A61D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</w:tc>
      </w:tr>
      <w:tr w:rsidR="00560AF3" w:rsidRPr="00DF4ED4" w:rsidTr="00F34A7B">
        <w:tc>
          <w:tcPr>
            <w:tcW w:w="86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4-7</w:t>
            </w:r>
          </w:p>
        </w:tc>
        <w:tc>
          <w:tcPr>
            <w:tcW w:w="3496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บทที่ 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3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 ชนิดของคำ 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(Penggolongan kata)</w:t>
            </w:r>
          </w:p>
          <w:p w:rsidR="00560AF3" w:rsidRPr="00DF4ED4" w:rsidRDefault="00560AF3" w:rsidP="00560AF3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lastRenderedPageBreak/>
              <w:t>Kata nama</w:t>
            </w:r>
          </w:p>
          <w:p w:rsidR="00560AF3" w:rsidRPr="00DF4ED4" w:rsidRDefault="00560AF3" w:rsidP="00560AF3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Kata kerja</w:t>
            </w:r>
          </w:p>
          <w:p w:rsidR="00560AF3" w:rsidRPr="00DF4ED4" w:rsidRDefault="00560AF3" w:rsidP="00560AF3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Kata adjektif</w:t>
            </w:r>
          </w:p>
          <w:p w:rsidR="00560AF3" w:rsidRPr="00DF4ED4" w:rsidRDefault="00560AF3" w:rsidP="00560AF3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Kata tugas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</w:p>
        </w:tc>
        <w:tc>
          <w:tcPr>
            <w:tcW w:w="588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lastRenderedPageBreak/>
              <w:t>6</w:t>
            </w:r>
          </w:p>
        </w:tc>
        <w:tc>
          <w:tcPr>
            <w:tcW w:w="2400" w:type="dxa"/>
          </w:tcPr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มอบหมายงานแต่ละกลุ่ม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lastRenderedPageBreak/>
              <w:t>นักศึกษาหาชนิดของคำจากบทความ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</w:p>
        </w:tc>
        <w:tc>
          <w:tcPr>
            <w:tcW w:w="2540" w:type="dxa"/>
          </w:tcPr>
          <w:p w:rsidR="00560AF3" w:rsidRPr="00DF4ED4" w:rsidRDefault="00560AF3" w:rsidP="00560AF3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lastRenderedPageBreak/>
              <w:t>การสนทนาหน้าชั้นเรียนในแต่ละกลุ่ม</w:t>
            </w:r>
          </w:p>
          <w:p w:rsidR="00560AF3" w:rsidRPr="00DF4ED4" w:rsidRDefault="00560AF3" w:rsidP="00560AF3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lastRenderedPageBreak/>
              <w:t>ทดสอบย่อยในชั้นเรียน</w:t>
            </w:r>
          </w:p>
          <w:p w:rsidR="00560AF3" w:rsidRPr="00DF4ED4" w:rsidRDefault="00560AF3" w:rsidP="00F34A7B">
            <w:pPr>
              <w:ind w:left="360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</w:p>
          <w:p w:rsidR="00560AF3" w:rsidRPr="00DF4ED4" w:rsidRDefault="00560AF3" w:rsidP="00F34A7B">
            <w:pPr>
              <w:ind w:firstLine="720"/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</w:p>
        </w:tc>
        <w:tc>
          <w:tcPr>
            <w:tcW w:w="1276" w:type="dxa"/>
          </w:tcPr>
          <w:p w:rsidR="00560AF3" w:rsidRDefault="00560AF3">
            <w:r w:rsidRPr="00A61D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อาจารย์ผู้รับผิดชอบ</w:t>
            </w:r>
            <w:r w:rsidRPr="00A61D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รายวิชา</w:t>
            </w:r>
          </w:p>
        </w:tc>
      </w:tr>
      <w:tr w:rsidR="00560AF3" w:rsidRPr="00DF4ED4" w:rsidTr="00F34A7B">
        <w:tc>
          <w:tcPr>
            <w:tcW w:w="86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lastRenderedPageBreak/>
              <w:t>8</w:t>
            </w:r>
          </w:p>
        </w:tc>
        <w:tc>
          <w:tcPr>
            <w:tcW w:w="3496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บทที่ 4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คำลักษณะนาม 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  <w:t>Penjodoh bilangan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) </w:t>
            </w:r>
          </w:p>
        </w:tc>
        <w:tc>
          <w:tcPr>
            <w:tcW w:w="588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  <w:tc>
          <w:tcPr>
            <w:tcW w:w="2400" w:type="dxa"/>
          </w:tcPr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อาจารย์บรรยาย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นักศึกษาสร้างประโยคด้วยตนเอง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มอบหมายงานเป็นรายบุคคล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</w:pPr>
          </w:p>
        </w:tc>
        <w:tc>
          <w:tcPr>
            <w:tcW w:w="2540" w:type="dxa"/>
          </w:tcPr>
          <w:p w:rsidR="00560AF3" w:rsidRPr="00DF4ED4" w:rsidRDefault="00560AF3" w:rsidP="00560AF3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ทดสอบย่อยในชั้นเรียน</w:t>
            </w:r>
          </w:p>
          <w:p w:rsidR="00560AF3" w:rsidRPr="00DF4ED4" w:rsidRDefault="00560AF3" w:rsidP="00560AF3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ให้นักศึกษารายงานหน้าชั้นเป็นรายบุคคล</w:t>
            </w:r>
          </w:p>
        </w:tc>
        <w:tc>
          <w:tcPr>
            <w:tcW w:w="1276" w:type="dxa"/>
          </w:tcPr>
          <w:p w:rsidR="00560AF3" w:rsidRDefault="00560AF3">
            <w:r w:rsidRPr="00A61D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</w:tc>
      </w:tr>
      <w:tr w:rsidR="00560AF3" w:rsidRPr="00DF4ED4" w:rsidTr="00F34A7B">
        <w:tc>
          <w:tcPr>
            <w:tcW w:w="86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9-1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2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</w:p>
        </w:tc>
        <w:tc>
          <w:tcPr>
            <w:tcW w:w="3496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บทที่ 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5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 โครงสร้างประโยคพื้นฐานภาษามลายู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      5.1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ความหมายของประโยคพื้นฐาน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     5.2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โครงสร้างของประโยคพื้นฐาน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FN + FN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FN + FK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FN + FAdj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FN + FSnd</w:t>
            </w:r>
          </w:p>
        </w:tc>
        <w:tc>
          <w:tcPr>
            <w:tcW w:w="588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6</w:t>
            </w:r>
          </w:p>
        </w:tc>
        <w:tc>
          <w:tcPr>
            <w:tcW w:w="2400" w:type="dxa"/>
          </w:tcPr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อาจารย์บรรยาย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นักศึกษาสร้างประโยคด้วยตนเอง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นักศึกษาทำรายงานเป็นกลุ่มโดย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  <w:t xml:space="preserve"> 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3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กลุ่มแรกทำรายงานเรื่อง               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“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โครงสร้างประโยคพื้นฐานภาษามลายู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”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16"/>
                <w:szCs w:val="16"/>
                <w:lang w:val="ms-MY"/>
              </w:rPr>
            </w:pPr>
          </w:p>
        </w:tc>
        <w:tc>
          <w:tcPr>
            <w:tcW w:w="2540" w:type="dxa"/>
          </w:tcPr>
          <w:p w:rsidR="00560AF3" w:rsidRPr="00DF4ED4" w:rsidRDefault="00560AF3" w:rsidP="00560AF3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ทดสอบในชั้นเรียน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</w:p>
        </w:tc>
        <w:tc>
          <w:tcPr>
            <w:tcW w:w="1276" w:type="dxa"/>
          </w:tcPr>
          <w:p w:rsidR="00560AF3" w:rsidRDefault="00560AF3">
            <w:r w:rsidRPr="00A61D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</w:tc>
      </w:tr>
      <w:tr w:rsidR="00560AF3" w:rsidRPr="00DF4ED4" w:rsidTr="00F34A7B">
        <w:tc>
          <w:tcPr>
            <w:tcW w:w="86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13-14</w:t>
            </w:r>
          </w:p>
        </w:tc>
        <w:tc>
          <w:tcPr>
            <w:tcW w:w="3496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บทที่ 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6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 สำนวนภาษามลายู</w:t>
            </w:r>
          </w:p>
          <w:p w:rsidR="00560AF3" w:rsidRPr="00DF4ED4" w:rsidRDefault="00560AF3" w:rsidP="00560AF3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Peribahasa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Pepatah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Perumpamaan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Bidalan</w:t>
            </w:r>
          </w:p>
          <w:p w:rsidR="00560AF3" w:rsidRPr="00DF4ED4" w:rsidRDefault="00560AF3" w:rsidP="00F34A7B">
            <w:pPr>
              <w:ind w:left="405"/>
              <w:rPr>
                <w:rFonts w:ascii="TH SarabunPSK" w:hAnsi="TH SarabunPSK" w:cs="TH SarabunPSK"/>
                <w:sz w:val="16"/>
                <w:szCs w:val="16"/>
                <w:rtl/>
                <w:cs/>
                <w:lang w:val="ms-MY"/>
              </w:rPr>
            </w:pPr>
          </w:p>
        </w:tc>
        <w:tc>
          <w:tcPr>
            <w:tcW w:w="588" w:type="dxa"/>
          </w:tcPr>
          <w:p w:rsidR="00560AF3" w:rsidRPr="00DF4ED4" w:rsidRDefault="00560AF3" w:rsidP="00F34A7B">
            <w:pPr>
              <w:ind w:left="196"/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6</w:t>
            </w:r>
          </w:p>
        </w:tc>
        <w:tc>
          <w:tcPr>
            <w:tcW w:w="2400" w:type="dxa"/>
          </w:tcPr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อาจารย์บรรยาย</w:t>
            </w:r>
          </w:p>
          <w:p w:rsidR="00560AF3" w:rsidRPr="00DF4ED4" w:rsidRDefault="00560AF3" w:rsidP="00560AF3">
            <w:pPr>
              <w:numPr>
                <w:ilvl w:val="0"/>
                <w:numId w:val="21"/>
              </w:numPr>
              <w:tabs>
                <w:tab w:val="clear" w:pos="765"/>
                <w:tab w:val="num" w:pos="196"/>
              </w:tabs>
              <w:ind w:left="196" w:hanging="196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นักศึกษาแบ่งกลุ่ม</w:t>
            </w:r>
          </w:p>
        </w:tc>
        <w:tc>
          <w:tcPr>
            <w:tcW w:w="2540" w:type="dxa"/>
          </w:tcPr>
          <w:p w:rsidR="00560AF3" w:rsidRPr="00DF4ED4" w:rsidRDefault="00560AF3" w:rsidP="00560AF3">
            <w:pPr>
              <w:numPr>
                <w:ilvl w:val="0"/>
                <w:numId w:val="22"/>
              </w:numPr>
              <w:jc w:val="both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นำเสนอหน้าชั้นเรียน เรื่อง 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 xml:space="preserve">             </w:t>
            </w:r>
          </w:p>
          <w:p w:rsidR="00560AF3" w:rsidRPr="00DF4ED4" w:rsidRDefault="00560AF3" w:rsidP="00560AF3">
            <w:pPr>
              <w:numPr>
                <w:ilvl w:val="0"/>
                <w:numId w:val="22"/>
              </w:numPr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ms-MY"/>
              </w:rPr>
              <w:t>“</w:t>
            </w:r>
            <w:r w:rsidRPr="00DF4ED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ms-MY" w:bidi="th-TH"/>
              </w:rPr>
              <w:t>สำนวนภาษามลายู</w:t>
            </w:r>
            <w:r w:rsidRPr="00DF4ED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ms-MY"/>
              </w:rPr>
              <w:t>”</w:t>
            </w:r>
          </w:p>
          <w:p w:rsidR="00560AF3" w:rsidRPr="00DF4ED4" w:rsidRDefault="00560AF3" w:rsidP="00560AF3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ทดสอบ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val="ms-MY" w:bidi="th-TH"/>
              </w:rPr>
            </w:pPr>
          </w:p>
        </w:tc>
        <w:tc>
          <w:tcPr>
            <w:tcW w:w="1276" w:type="dxa"/>
          </w:tcPr>
          <w:p w:rsidR="00560AF3" w:rsidRDefault="00560AF3">
            <w:r w:rsidRPr="00A61D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</w:tc>
      </w:tr>
      <w:tr w:rsidR="00560AF3" w:rsidRPr="00DF4ED4" w:rsidTr="00F34A7B">
        <w:tc>
          <w:tcPr>
            <w:tcW w:w="865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15</w:t>
            </w:r>
          </w:p>
        </w:tc>
        <w:tc>
          <w:tcPr>
            <w:tcW w:w="3496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สรุปและทบทวนเนื้อหาตลอดภาคการศึกษา</w:t>
            </w:r>
          </w:p>
        </w:tc>
        <w:tc>
          <w:tcPr>
            <w:tcW w:w="588" w:type="dxa"/>
          </w:tcPr>
          <w:p w:rsidR="00560AF3" w:rsidRPr="00DF4ED4" w:rsidRDefault="00560AF3" w:rsidP="00F34A7B">
            <w:pPr>
              <w:ind w:left="196"/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lang w:val="ms-MY"/>
              </w:rPr>
              <w:t>3</w:t>
            </w:r>
          </w:p>
        </w:tc>
        <w:tc>
          <w:tcPr>
            <w:tcW w:w="2400" w:type="dxa"/>
          </w:tcPr>
          <w:p w:rsidR="00560AF3" w:rsidRPr="00DF4ED4" w:rsidRDefault="00560AF3" w:rsidP="00560AF3">
            <w:pPr>
              <w:numPr>
                <w:ilvl w:val="0"/>
                <w:numId w:val="26"/>
              </w:numPr>
              <w:tabs>
                <w:tab w:val="clear" w:pos="720"/>
                <w:tab w:val="num" w:pos="196"/>
              </w:tabs>
              <w:ind w:left="196" w:hanging="180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 อาจารย์บรรยายและสรุปเนื้อหา </w:t>
            </w:r>
          </w:p>
          <w:p w:rsidR="00560AF3" w:rsidRPr="00DF4ED4" w:rsidRDefault="00560AF3" w:rsidP="00560AF3">
            <w:pPr>
              <w:numPr>
                <w:ilvl w:val="0"/>
                <w:numId w:val="26"/>
              </w:numPr>
              <w:tabs>
                <w:tab w:val="clear" w:pos="720"/>
                <w:tab w:val="num" w:pos="196"/>
              </w:tabs>
              <w:ind w:left="196" w:hanging="180"/>
              <w:jc w:val="thaiDistribute"/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นักศึกษาสรุปเนื้อหาที่ได้ศึกษามาตลอดภาค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lastRenderedPageBreak/>
              <w:t>การศึกษา</w:t>
            </w:r>
          </w:p>
        </w:tc>
        <w:tc>
          <w:tcPr>
            <w:tcW w:w="2540" w:type="dxa"/>
          </w:tcPr>
          <w:p w:rsidR="00560AF3" w:rsidRPr="00DF4ED4" w:rsidRDefault="00560AF3" w:rsidP="00560AF3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lastRenderedPageBreak/>
              <w:t xml:space="preserve">ฝึกปฏิบัติ </w:t>
            </w:r>
          </w:p>
          <w:p w:rsidR="00560AF3" w:rsidRPr="00DF4ED4" w:rsidRDefault="00560AF3" w:rsidP="00560AF3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ทดสอบ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val="ms-MY"/>
              </w:rPr>
            </w:pPr>
          </w:p>
        </w:tc>
        <w:tc>
          <w:tcPr>
            <w:tcW w:w="1276" w:type="dxa"/>
          </w:tcPr>
          <w:p w:rsidR="00560AF3" w:rsidRDefault="00560AF3">
            <w:r w:rsidRPr="00A61D8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</w:tc>
      </w:tr>
    </w:tbl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ind w:firstLine="720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2</w:t>
      </w:r>
      <w:r w:rsidRPr="00DF4ED4">
        <w:rPr>
          <w:rFonts w:ascii="TH SarabunPSK" w:hAnsi="TH SarabunPSK" w:cs="TH SarabunPSK"/>
          <w:b/>
          <w:bCs/>
          <w:sz w:val="32"/>
          <w:szCs w:val="32"/>
          <w:lang w:val="ms-MY" w:bidi="th-TH"/>
        </w:rPr>
        <w:t xml:space="preserve">.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แผนการประเมินผลการเรียนรู้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3389"/>
        <w:gridCol w:w="1610"/>
        <w:gridCol w:w="1610"/>
      </w:tblGrid>
      <w:tr w:rsidR="00560AF3" w:rsidRPr="00DF4ED4" w:rsidTr="00F34A7B">
        <w:tc>
          <w:tcPr>
            <w:tcW w:w="2880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การประเมิน</w:t>
            </w:r>
          </w:p>
        </w:tc>
        <w:tc>
          <w:tcPr>
            <w:tcW w:w="3420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งานที่จะใช้ประเมินผล</w:t>
            </w:r>
          </w:p>
        </w:tc>
        <w:tc>
          <w:tcPr>
            <w:tcW w:w="1620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สัปดาห์ประเมิน</w:t>
            </w:r>
          </w:p>
        </w:tc>
        <w:tc>
          <w:tcPr>
            <w:tcW w:w="1620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สัดส่วนของการประเมิน</w:t>
            </w:r>
          </w:p>
        </w:tc>
      </w:tr>
      <w:tr w:rsidR="00560AF3" w:rsidRPr="00DF4ED4" w:rsidTr="00F34A7B">
        <w:trPr>
          <w:trHeight w:val="3084"/>
        </w:trPr>
        <w:tc>
          <w:tcPr>
            <w:tcW w:w="2880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คุณธรรมจริยธรรม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ความรู้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ปัญญา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ความสัมพันธ์ระหว่างบุคคลฯ 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และทักษะการสื่อสารฯ  </w:t>
            </w:r>
          </w:p>
        </w:tc>
        <w:tc>
          <w:tcPr>
            <w:tcW w:w="3420" w:type="dxa"/>
          </w:tcPr>
          <w:p w:rsidR="00560AF3" w:rsidRPr="00DF4ED4" w:rsidRDefault="00560AF3" w:rsidP="00F34A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 พฤติกรรมการเข้าเรียนและพฤติกรรมในชั้นเรียนของนักศึกษา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- สอบกลางภาค  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>- สอบปลายภาค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- </w:t>
            </w: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การมีส่วนร่วมในการอภิปรายและ   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   แสดงความคิดเห็น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 xml:space="preserve"> </w:t>
            </w: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- การทำงานกลุ่มและการนำเสนอ   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ms-MY"/>
              </w:rPr>
            </w:pPr>
            <w:r w:rsidRPr="00DF4ED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ms-MY" w:bidi="th-TH"/>
              </w:rPr>
              <w:t xml:space="preserve">   ผลงาน</w:t>
            </w:r>
          </w:p>
          <w:p w:rsidR="00560AF3" w:rsidRPr="00DF4ED4" w:rsidRDefault="00560AF3" w:rsidP="00F34A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</w:pPr>
          </w:p>
        </w:tc>
        <w:tc>
          <w:tcPr>
            <w:tcW w:w="1620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ตลอดภาคเรียน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สัปดาห์ที่ 8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สัปดาห์ที่ 1</w:t>
            </w:r>
            <w:r w:rsidRPr="00DF4ED4"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  <w:t>5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ตลอดภาคเรียน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sz w:val="32"/>
                <w:szCs w:val="32"/>
                <w:cs/>
                <w:lang w:val="ms-MY" w:bidi="th-TH"/>
              </w:rPr>
              <w:t>ตลอดภาคเรียน</w:t>
            </w:r>
          </w:p>
        </w:tc>
        <w:tc>
          <w:tcPr>
            <w:tcW w:w="1620" w:type="dxa"/>
          </w:tcPr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10%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 w:bidi="th-TH"/>
              </w:rPr>
            </w:pP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20%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40%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10%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10%</w:t>
            </w:r>
          </w:p>
          <w:p w:rsidR="00560AF3" w:rsidRPr="00DF4ED4" w:rsidRDefault="00560AF3" w:rsidP="00F34A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</w:pPr>
            <w:r w:rsidRPr="00DF4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ms-MY" w:bidi="th-TH"/>
              </w:rPr>
              <w:t>10%</w:t>
            </w:r>
          </w:p>
        </w:tc>
      </w:tr>
    </w:tbl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</w:pPr>
    </w:p>
    <w:p w:rsidR="00757A83" w:rsidRDefault="00560AF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i w:val="0"/>
          <w:iCs w:val="0"/>
          <w:sz w:val="32"/>
          <w:szCs w:val="32"/>
          <w:cs/>
          <w:lang w:val="ms-MY" w:bidi="th-TH"/>
        </w:rPr>
        <w:t xml:space="preserve">      </w:t>
      </w: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757A83" w:rsidRDefault="00757A8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</w:p>
    <w:p w:rsidR="00560AF3" w:rsidRPr="00DF4ED4" w:rsidRDefault="00560AF3" w:rsidP="00560AF3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i w:val="0"/>
          <w:iCs w:val="0"/>
          <w:sz w:val="32"/>
          <w:szCs w:val="32"/>
          <w:cs/>
          <w:lang w:val="ms-MY" w:bidi="th-TH"/>
        </w:rPr>
        <w:lastRenderedPageBreak/>
        <w:t xml:space="preserve">   หมวดที่ 6 ทรัพยากรประกอบการเรียนการสอน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1.</w:t>
      </w:r>
      <w:r w:rsidRPr="00DF4ED4">
        <w:rPr>
          <w:rFonts w:ascii="TH SarabunPSK" w:hAnsi="TH SarabunPSK" w:cs="TH SarabunPSK"/>
          <w:b/>
          <w:bCs/>
          <w:sz w:val="32"/>
          <w:szCs w:val="32"/>
          <w:lang w:val="ms-MY" w:bidi="ar-EG"/>
        </w:rPr>
        <w:t xml:space="preserve">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 xml:space="preserve"> ตำราและเอกสารหลัก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Ab. Rahman Ab. Rashid dan Yap Kim Fatt. 2007.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Bahasa Kebangsaan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Selamgor: Pearson Malaysia Sdn, Bhd.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Abdul Hamid Mahmood. 2006.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Sintaksis Dialek Kelantan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Kula Lumpur: Dewan Bahasa dan Pustaka.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Abdullah Hassan. 2006.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Fonetik dan Fonologi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Selangor: PTS Professional Publishing Sdn. Bhd.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Abdullah Hassan. 2006.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Morfologi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Selangor: PTS Professional Publishing Sdn. Bhd.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Abdullah Hassan dkk. 2006.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Sintaksis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Selangor: PTS Professional Publishing Sdn. Bhd.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Abdullah Hassan. 2007.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Linguistik Am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: PTS Professional Publishing Sdn. Bhd.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Abdullah Hassan. 2008.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Nahu Kemas Kini Panduan Bahasa yang Baik dan Betul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Selangor: PTS Professional Publishing Sdn. Bhd.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>Abdullah Hassan. 2008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.Tatabahasa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Pedagogi untuk sekolah Menengah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Selangor: PTS Professional Publishing Sdn. Bhd.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Abdul ghalib Yunus dan Ghazali Lateh. 2009.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Bahasa Malaysia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Pearson Malaysia Sdn. Bhd.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Ain Nafila. 2009.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Bahasa Malaysia Tingkatan 5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Selangor:  Pelangi Sdn. Bhd.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Asmah Omar. 2004.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 xml:space="preserve">Muafakat Bahasa: Sejarah MBIM/MABBIM Sebagai Pembina Bahasa. 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Kuala Lumpur: Dewan Bahasa dan Pustaka.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Asraf dan Suriati Ibrahim.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Bahasa Malaysia (Tatabahasa).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 Selangor: Sasbadi Sdn. Bhd.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Aziah Tajudin. 2007.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Berhenti Sejenak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Kula Lumpur:  Dewan Bahasa dan Pustaka.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Aziah Tajudin. 2007.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Indahnya Bahasa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Kula Lumpur:  Dewan Bahasa dan Pustaka.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Darwis Harahap. 2005.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Pembicaraan Bahasa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Kuala Lumpur: Dewan Bahasa dan Pustaka.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>Ismail Dahaman.1994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. Pedoman Sebutan Baku Bahasa Melayu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Kuala Lumpur: Dewan Bahasa dan Pustaka.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Jane Grimshaw. 1995.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Struktur Argumen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Kuala Lumpur: Dewan Bahasa dan Pustaka.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Lee Lai dan Raja Masittah Raja Ariffin. 2007. 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Petunjuk Bahasa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Kuala Lumpur: Dewan Bahasa dan Pustaka.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Paitoon M. Chaiyanara. 2006.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Pengenalan Fonetik dan Fonologi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Kuala Lumpur: Dewan Bahasa dan Pustaka.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Pitsamai Intarachat. 1987.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Sintaksis Predikat dalam Bahasa Malaysia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Kuala Lumpur: Dewan Bahasa dan Pustaka.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lastRenderedPageBreak/>
        <w:t xml:space="preserve">Radiah Yussoff dan Nor’ Aini Ismail. 2006.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Linguistik Pengenalan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Selangor: Pearson Malaysia Sdn. Bhd.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Zainal Abidin Ahmad. 2000. </w:t>
      </w:r>
      <w:r w:rsidRPr="00DF4ED4">
        <w:rPr>
          <w:rFonts w:ascii="TH SarabunPSK" w:hAnsi="TH SarabunPSK" w:cs="TH SarabunPSK"/>
          <w:i/>
          <w:iCs/>
          <w:sz w:val="32"/>
          <w:szCs w:val="32"/>
          <w:lang w:val="ms-MY"/>
        </w:rPr>
        <w:t>Pelita Bahasa Melayu  Penggal I-III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. Kuala Lumpur: Dewan Bahasa dan Pustaka.</w:t>
      </w:r>
    </w:p>
    <w:p w:rsidR="00560AF3" w:rsidRPr="00DF4ED4" w:rsidRDefault="00560AF3" w:rsidP="00560AF3">
      <w:pPr>
        <w:ind w:left="900" w:hanging="900"/>
        <w:rPr>
          <w:rFonts w:ascii="TH SarabunPSK" w:hAnsi="TH SarabunPSK" w:cs="TH SarabunPSK"/>
          <w:sz w:val="30"/>
          <w:szCs w:val="30"/>
          <w:lang w:val="ms-MY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2.</w:t>
      </w:r>
      <w:r w:rsidRPr="00DF4ED4">
        <w:rPr>
          <w:rFonts w:ascii="TH SarabunPSK" w:hAnsi="TH SarabunPSK" w:cs="TH SarabunPSK"/>
          <w:b/>
          <w:bCs/>
          <w:sz w:val="32"/>
          <w:szCs w:val="32"/>
          <w:lang w:val="ms-MY" w:bidi="th-TH"/>
        </w:rPr>
        <w:t xml:space="preserve">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เอกสารและข้อมูลสำคัญ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cs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2.1 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เสียงและพยัญชนะในภาษามลายู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2.2 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ชนิดของคำ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2.3 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โครงสร้างประโยคพื้นฐานภาษามลายู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2.4 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สำนวนในภาษามลายู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rtl/>
          <w:cs/>
          <w:lang w:val="ms-MY" w:bidi="th-TH"/>
        </w:rPr>
      </w:pPr>
    </w:p>
    <w:p w:rsidR="00560AF3" w:rsidRPr="00DF4ED4" w:rsidRDefault="00560AF3" w:rsidP="00560AF3">
      <w:pPr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3.</w:t>
      </w:r>
      <w:r w:rsidRPr="00DF4ED4">
        <w:rPr>
          <w:rFonts w:ascii="TH SarabunPSK" w:hAnsi="TH SarabunPSK" w:cs="TH SarabunPSK"/>
          <w:b/>
          <w:bCs/>
          <w:sz w:val="32"/>
          <w:szCs w:val="32"/>
          <w:lang w:val="ms-MY" w:bidi="th-TH"/>
        </w:rPr>
        <w:t xml:space="preserve">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เอกสารและข้อมูลแนะนำ</w:t>
      </w:r>
    </w:p>
    <w:p w:rsidR="00560AF3" w:rsidRPr="00DF4ED4" w:rsidRDefault="00560AF3" w:rsidP="00560AF3">
      <w:pPr>
        <w:rPr>
          <w:rFonts w:ascii="TH SarabunPSK" w:hAnsi="TH SarabunPSK" w:cs="TH SarabunPSK"/>
          <w:color w:val="000000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lang w:val="ms-MY" w:bidi="th-TH"/>
        </w:rPr>
        <w:tab/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ตำราและวารสารที่เกี่ยวข้องและ</w:t>
      </w:r>
      <w:r w:rsidRPr="00DF4ED4">
        <w:rPr>
          <w:rFonts w:ascii="TH SarabunPSK" w:hAnsi="TH SarabunPSK" w:cs="TH SarabunPSK"/>
          <w:color w:val="000000"/>
          <w:sz w:val="32"/>
          <w:szCs w:val="32"/>
          <w:cs/>
          <w:lang w:val="ms-MY" w:bidi="th-TH"/>
        </w:rPr>
        <w:t xml:space="preserve">เว็บไซต์ที่เกี่ยวกับหัวข้อตามแผนการสอน </w:t>
      </w:r>
    </w:p>
    <w:p w:rsidR="00560AF3" w:rsidRPr="00DF4ED4" w:rsidRDefault="00560AF3" w:rsidP="00560AF3">
      <w:pPr>
        <w:rPr>
          <w:rFonts w:ascii="TH SarabunPSK" w:hAnsi="TH SarabunPSK" w:cs="TH SarabunPSK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color w:val="000000"/>
          <w:sz w:val="32"/>
          <w:szCs w:val="32"/>
          <w:lang w:val="ms-MY" w:bidi="th-TH"/>
        </w:rPr>
        <w:tab/>
      </w:r>
      <w:hyperlink r:id="rId7" w:history="1">
        <w:r w:rsidRPr="00DF4ED4">
          <w:rPr>
            <w:rStyle w:val="ab"/>
            <w:rFonts w:ascii="TH SarabunPSK" w:hAnsi="TH SarabunPSK" w:cs="TH SarabunPSK"/>
            <w:color w:val="auto"/>
            <w:sz w:val="32"/>
            <w:szCs w:val="32"/>
            <w:u w:val="none"/>
            <w:lang w:val="ms-MY" w:bidi="th-TH"/>
          </w:rPr>
          <w:t>www.dbp.gov.my</w:t>
        </w:r>
      </w:hyperlink>
    </w:p>
    <w:p w:rsidR="00560AF3" w:rsidRPr="00DF4ED4" w:rsidRDefault="00560AF3" w:rsidP="00560AF3">
      <w:pPr>
        <w:rPr>
          <w:rFonts w:ascii="TH SarabunPSK" w:hAnsi="TH SarabunPSK" w:cs="TH SarabunPSK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lang w:val="ms-MY" w:bidi="th-TH"/>
        </w:rPr>
        <w:tab/>
      </w:r>
      <w:hyperlink r:id="rId8" w:history="1">
        <w:r w:rsidRPr="00DF4ED4">
          <w:rPr>
            <w:rStyle w:val="ab"/>
            <w:rFonts w:ascii="TH SarabunPSK" w:hAnsi="TH SarabunPSK" w:cs="TH SarabunPSK"/>
            <w:color w:val="auto"/>
            <w:sz w:val="32"/>
            <w:szCs w:val="32"/>
            <w:u w:val="none"/>
            <w:lang w:val="ms-MY" w:bidi="th-TH"/>
          </w:rPr>
          <w:t>www.utusan.com.my</w:t>
        </w:r>
      </w:hyperlink>
    </w:p>
    <w:p w:rsidR="00560AF3" w:rsidRPr="00DF4ED4" w:rsidRDefault="00560AF3" w:rsidP="00560AF3">
      <w:pPr>
        <w:rPr>
          <w:rFonts w:ascii="TH SarabunPSK" w:hAnsi="TH SarabunPSK" w:cs="TH SarabunPSK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lang w:val="ms-MY" w:bidi="th-TH"/>
        </w:rPr>
        <w:tab/>
      </w:r>
      <w:hyperlink r:id="rId9" w:history="1">
        <w:r w:rsidRPr="00DF4ED4">
          <w:rPr>
            <w:rStyle w:val="ab"/>
            <w:rFonts w:ascii="TH SarabunPSK" w:hAnsi="TH SarabunPSK" w:cs="TH SarabunPSK"/>
            <w:color w:val="auto"/>
            <w:sz w:val="32"/>
            <w:szCs w:val="32"/>
            <w:u w:val="none"/>
            <w:lang w:val="ms-MY" w:bidi="th-TH"/>
          </w:rPr>
          <w:t>www.bernama.com.my</w:t>
        </w:r>
      </w:hyperlink>
    </w:p>
    <w:p w:rsidR="00560AF3" w:rsidRPr="00DF4ED4" w:rsidRDefault="00560AF3" w:rsidP="00560AF3">
      <w:pPr>
        <w:rPr>
          <w:rFonts w:ascii="TH SarabunPSK" w:hAnsi="TH SarabunPSK" w:cs="TH SarabunPSK"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lang w:val="ms-MY" w:bidi="th-TH"/>
        </w:rPr>
        <w:tab/>
      </w:r>
      <w:hyperlink r:id="rId10" w:history="1">
        <w:r w:rsidRPr="00DF4ED4">
          <w:rPr>
            <w:rStyle w:val="ab"/>
            <w:rFonts w:ascii="TH SarabunPSK" w:hAnsi="TH SarabunPSK" w:cs="TH SarabunPSK"/>
            <w:color w:val="auto"/>
            <w:sz w:val="32"/>
            <w:szCs w:val="32"/>
            <w:u w:val="none"/>
            <w:lang w:val="ms-MY" w:bidi="th-TH"/>
          </w:rPr>
          <w:t>www.google.com</w:t>
        </w:r>
      </w:hyperlink>
    </w:p>
    <w:p w:rsidR="00560AF3" w:rsidRPr="00DF4ED4" w:rsidRDefault="00560AF3" w:rsidP="00560AF3">
      <w:pPr>
        <w:rPr>
          <w:rFonts w:ascii="TH SarabunPSK" w:hAnsi="TH SarabunPSK" w:cs="TH SarabunPSK"/>
          <w:sz w:val="32"/>
          <w:szCs w:val="32"/>
          <w:lang w:bidi="th-TH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ab/>
      </w:r>
      <w:hyperlink r:id="rId11" w:history="1">
        <w:r w:rsidRPr="00DF4ED4">
          <w:rPr>
            <w:rStyle w:val="ab"/>
            <w:rFonts w:ascii="TH SarabunPSK" w:hAnsi="TH SarabunPSK" w:cs="TH SarabunPSK"/>
            <w:color w:val="auto"/>
            <w:sz w:val="32"/>
            <w:szCs w:val="32"/>
            <w:u w:val="none"/>
            <w:lang w:bidi="th-TH"/>
          </w:rPr>
          <w:t>www.wikipedia.com</w:t>
        </w:r>
      </w:hyperlink>
    </w:p>
    <w:p w:rsidR="00560AF3" w:rsidRPr="00DF4ED4" w:rsidRDefault="00560AF3" w:rsidP="00560AF3">
      <w:pPr>
        <w:rPr>
          <w:rFonts w:ascii="TH SarabunPSK" w:hAnsi="TH SarabunPSK" w:cs="TH SarabunPSK"/>
          <w:sz w:val="32"/>
          <w:szCs w:val="32"/>
          <w:lang w:bidi="th-TH"/>
        </w:rPr>
      </w:pPr>
      <w:r w:rsidRPr="00DF4ED4">
        <w:rPr>
          <w:rFonts w:ascii="TH SarabunPSK" w:hAnsi="TH SarabunPSK" w:cs="TH SarabunPSK"/>
          <w:sz w:val="32"/>
          <w:szCs w:val="32"/>
          <w:lang w:bidi="th-TH"/>
        </w:rPr>
        <w:tab/>
        <w:t>www.slideshare.com</w:t>
      </w:r>
    </w:p>
    <w:p w:rsidR="00560AF3" w:rsidRPr="00DF4ED4" w:rsidRDefault="00560AF3" w:rsidP="00560AF3">
      <w:pPr>
        <w:rPr>
          <w:rFonts w:ascii="TH SarabunPSK" w:hAnsi="TH SarabunPSK" w:cs="TH SarabunPSK"/>
          <w:b/>
          <w:bCs/>
          <w:color w:val="000000"/>
          <w:sz w:val="32"/>
          <w:szCs w:val="32"/>
          <w:lang w:val="ms-MY" w:bidi="th-TH"/>
        </w:rPr>
      </w:pPr>
    </w:p>
    <w:p w:rsidR="00560AF3" w:rsidRPr="00DF4ED4" w:rsidRDefault="00560AF3" w:rsidP="00560AF3">
      <w:pPr>
        <w:jc w:val="center"/>
        <w:rPr>
          <w:rFonts w:ascii="TH SarabunPSK" w:hAnsi="TH SarabunPSK" w:cs="TH SarabunPSK"/>
          <w:b/>
          <w:bCs/>
          <w:sz w:val="32"/>
          <w:szCs w:val="32"/>
          <w:lang w:val="ms-MY" w:bidi="th-TH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หมวดที่ 7 การประเมินและปรับปรุงการดำเนินการของรายวิชา</w:t>
      </w:r>
    </w:p>
    <w:p w:rsidR="00560AF3" w:rsidRPr="00DF4ED4" w:rsidRDefault="00560AF3" w:rsidP="00560AF3">
      <w:pPr>
        <w:spacing w:before="120"/>
        <w:rPr>
          <w:rFonts w:ascii="TH SarabunPSK" w:hAnsi="TH SarabunPSK" w:cs="TH SarabunPSK"/>
          <w:b/>
          <w:bCs/>
          <w:sz w:val="32"/>
          <w:szCs w:val="32"/>
          <w:rtl/>
          <w:lang w:val="ms-MY"/>
        </w:rPr>
      </w:pPr>
    </w:p>
    <w:p w:rsidR="00560AF3" w:rsidRPr="00DF4ED4" w:rsidRDefault="00560AF3" w:rsidP="00560AF3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F4ED4">
        <w:rPr>
          <w:rFonts w:ascii="TH SarabunPSK" w:hAnsi="TH SarabunPSK" w:cs="TH SarabunPSK"/>
          <w:b/>
          <w:bCs/>
          <w:sz w:val="32"/>
          <w:szCs w:val="32"/>
          <w:rtl/>
          <w:cs/>
          <w:lang w:val="ms-MY"/>
        </w:rPr>
        <w:t xml:space="preserve">.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กลยุทธ์การประเมินประสิทธิผลของรายวิชาโดยนักศึกษา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การประเมินการประเมินประสิทธิผลของรายวิชาโดยนักศึกษาสามารถกระทำโดยการนำแนวคิดและความเห็นของนักศึกษาดังต่อไปนี้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1.1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การสนทนากลุ่มระหว่างผู้เรียนกับผู้สอนและผู้เรียนกับผู้เรียน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1.2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การนำเสนอหัวข้อต่างๆที่ผู้เรียนได้รับมอบหมาย</w:t>
      </w:r>
    </w:p>
    <w:p w:rsidR="00560AF3" w:rsidRPr="00DF4ED4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1.3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การประเมินผู้สอนและการประเมินรายวิชาโดยผู้เรียน</w:t>
      </w:r>
    </w:p>
    <w:p w:rsidR="00560AF3" w:rsidRDefault="00560AF3" w:rsidP="00560AF3">
      <w:pPr>
        <w:ind w:firstLine="720"/>
        <w:rPr>
          <w:rFonts w:ascii="TH SarabunPSK" w:hAnsi="TH SarabunPSK" w:cs="TH SarabunPSK"/>
          <w:sz w:val="32"/>
          <w:szCs w:val="32"/>
          <w:lang w:val="ms-MY" w:bidi="th-TH"/>
        </w:rPr>
      </w:pPr>
    </w:p>
    <w:p w:rsidR="00757A83" w:rsidRDefault="00757A83" w:rsidP="00560AF3">
      <w:pPr>
        <w:ind w:firstLine="720"/>
        <w:rPr>
          <w:rFonts w:ascii="TH SarabunPSK" w:hAnsi="TH SarabunPSK" w:cs="TH SarabunPSK"/>
          <w:sz w:val="32"/>
          <w:szCs w:val="32"/>
          <w:lang w:val="ms-MY" w:bidi="th-TH"/>
        </w:rPr>
      </w:pPr>
    </w:p>
    <w:p w:rsidR="00757A83" w:rsidRPr="00DF4ED4" w:rsidRDefault="00757A83" w:rsidP="00560AF3">
      <w:pPr>
        <w:ind w:firstLine="720"/>
        <w:rPr>
          <w:rFonts w:ascii="TH SarabunPSK" w:hAnsi="TH SarabunPSK" w:cs="TH SarabunPSK"/>
          <w:sz w:val="32"/>
          <w:szCs w:val="32"/>
          <w:lang w:val="ms-MY" w:bidi="th-TH"/>
        </w:rPr>
      </w:pPr>
    </w:p>
    <w:p w:rsidR="00560AF3" w:rsidRPr="00DF4ED4" w:rsidRDefault="00560AF3" w:rsidP="00560AF3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DF4ED4">
        <w:rPr>
          <w:rFonts w:ascii="TH SarabunPSK" w:hAnsi="TH SarabunPSK" w:cs="TH SarabunPSK"/>
          <w:b/>
          <w:bCs/>
          <w:sz w:val="32"/>
          <w:szCs w:val="32"/>
          <w:rtl/>
          <w:cs/>
          <w:lang w:val="ms-MY"/>
        </w:rPr>
        <w:t xml:space="preserve">.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กลยุทธ์การประเมินการสอน</w:t>
      </w:r>
    </w:p>
    <w:p w:rsidR="00560AF3" w:rsidRPr="00DF4ED4" w:rsidRDefault="00560AF3" w:rsidP="00560AF3">
      <w:pPr>
        <w:spacing w:before="120"/>
        <w:ind w:firstLine="7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กลยุทธ์การประเมินการสอนมีดังต่อไปนี้</w:t>
      </w:r>
    </w:p>
    <w:p w:rsidR="00560AF3" w:rsidRPr="00DF4ED4" w:rsidRDefault="00560AF3" w:rsidP="00560AF3">
      <w:pPr>
        <w:spacing w:before="1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2.1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ผลการเรียนของนักศึกษา</w:t>
      </w:r>
    </w:p>
    <w:p w:rsidR="00560AF3" w:rsidRPr="00DF4ED4" w:rsidRDefault="00560AF3" w:rsidP="00560AF3">
      <w:pPr>
        <w:spacing w:before="1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2.2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แบบประเมินการสอนโดยผู้เรียน</w:t>
      </w:r>
    </w:p>
    <w:p w:rsidR="00757A83" w:rsidRPr="00757A83" w:rsidRDefault="00560AF3" w:rsidP="00560AF3">
      <w:pPr>
        <w:spacing w:before="120"/>
        <w:rPr>
          <w:rFonts w:ascii="TH SarabunPSK" w:hAnsi="TH SarabunPSK" w:cs="TH SarabunPSK"/>
          <w:sz w:val="32"/>
          <w:szCs w:val="32"/>
          <w:cs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2.3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การสังเกตการณ์ของหัวหน้าภาคและคณบดี</w:t>
      </w:r>
    </w:p>
    <w:p w:rsidR="00560AF3" w:rsidRPr="00DF4ED4" w:rsidRDefault="00560AF3" w:rsidP="00560AF3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lang w:val="ms-MY"/>
        </w:rPr>
        <w:t xml:space="preserve">3.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การปรับปรุงการสอน</w:t>
      </w:r>
    </w:p>
    <w:p w:rsidR="00560AF3" w:rsidRPr="00DF4ED4" w:rsidRDefault="00560AF3" w:rsidP="00560AF3">
      <w:pPr>
        <w:spacing w:before="120"/>
        <w:ind w:firstLine="7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 xml:space="preserve">หลังจากได้ประเมินการสอนในข้อ 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2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จึงมีการปรับปรุงการสอนดังนี้</w:t>
      </w:r>
    </w:p>
    <w:p w:rsidR="00560AF3" w:rsidRPr="00DF4ED4" w:rsidRDefault="00560AF3" w:rsidP="00560AF3">
      <w:pPr>
        <w:spacing w:before="1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3.1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อบรมและสัมมนาการจัดการเรียนการสอน</w:t>
      </w:r>
    </w:p>
    <w:p w:rsidR="00560AF3" w:rsidRPr="00DF4ED4" w:rsidRDefault="00560AF3" w:rsidP="00560AF3">
      <w:pPr>
        <w:spacing w:before="1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lang w:val="ms-MY"/>
        </w:rPr>
        <w:t>3.2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 xml:space="preserve"> วิจัยในและนอกชั้นเรียน</w:t>
      </w:r>
    </w:p>
    <w:p w:rsidR="00560AF3" w:rsidRPr="00DF4ED4" w:rsidRDefault="00560AF3" w:rsidP="00560AF3">
      <w:pPr>
        <w:spacing w:before="1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3.3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ตกลงร่วมกับผู้เรียนว่าด้ายเทคนิคการสอนที่เหมาะสม</w:t>
      </w:r>
    </w:p>
    <w:p w:rsidR="00560AF3" w:rsidRPr="00DF4ED4" w:rsidRDefault="00560AF3" w:rsidP="00560AF3">
      <w:pPr>
        <w:spacing w:before="120"/>
        <w:rPr>
          <w:rFonts w:ascii="TH SarabunPSK" w:hAnsi="TH SarabunPSK" w:cs="TH SarabunPSK"/>
          <w:sz w:val="32"/>
          <w:szCs w:val="32"/>
          <w:cs/>
          <w:lang w:val="ms-MY" w:bidi="th-TH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3.4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ปรึกษาผู้ที่มีประสบการณ์การสอน</w:t>
      </w:r>
    </w:p>
    <w:p w:rsidR="00560AF3" w:rsidRPr="00DF4ED4" w:rsidRDefault="00560AF3" w:rsidP="00560AF3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  <w:lang w:val="ms-MY"/>
        </w:rPr>
        <w:t xml:space="preserve">4.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การทวนสอบมาตรฐานผลสัมฤทธิ์ของนักศึกษาในรายวิชา</w:t>
      </w:r>
    </w:p>
    <w:p w:rsidR="00560AF3" w:rsidRPr="00DF4ED4" w:rsidRDefault="00560AF3" w:rsidP="00560AF3">
      <w:pPr>
        <w:spacing w:before="120"/>
        <w:ind w:firstLine="720"/>
        <w:jc w:val="both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ในระหว่างกระบวนการสอนรายวิชา มีการทวนสอบผลสัมฤทธิ์ในรายหัวข้อตามที่คาดหวังจากการเรียนรู้ในรายวิชาได้จากการสอบถามแบบประเมินจากผู้เรียน หรือการสุ่มตรวจผลงานของผู้เรียนรวมถึงพิจารณาจากผลการทดสอบย่อยและหลังการออกผลการเรียนรายวิชา มีการทวนผลสัมฤทธิ์โดยรวมดังต่อไปนี้</w:t>
      </w:r>
    </w:p>
    <w:p w:rsidR="00560AF3" w:rsidRPr="00DF4ED4" w:rsidRDefault="00560AF3" w:rsidP="00560AF3">
      <w:pPr>
        <w:spacing w:before="120"/>
        <w:jc w:val="both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4.1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การทวนสอบการให้คะแนนโดยผู้ทรงคุณวุฒิอื่นที่ไม่ใช่อาจารย์ประจำหลักสูตร</w:t>
      </w:r>
    </w:p>
    <w:p w:rsidR="00560AF3" w:rsidRPr="00DF4ED4" w:rsidRDefault="00560AF3" w:rsidP="00560AF3">
      <w:pPr>
        <w:spacing w:before="120"/>
        <w:jc w:val="both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4.2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มีการตั้งคณะกรรมการในสาขาวิชา เพื่อตรวจสอบผลการเรียนรู้ของผู้เรียน</w:t>
      </w:r>
    </w:p>
    <w:p w:rsidR="00560AF3" w:rsidRDefault="00560AF3" w:rsidP="00560AF3">
      <w:pPr>
        <w:spacing w:before="120"/>
        <w:jc w:val="both"/>
        <w:rPr>
          <w:rFonts w:ascii="TH SarabunPSK" w:hAnsi="TH SarabunPSK" w:cs="TH SarabunPSK"/>
          <w:sz w:val="32"/>
          <w:szCs w:val="32"/>
          <w:rtl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4.3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 xml:space="preserve">มีความร่วมมือกับมหาวิทยาลัยต่างประเทศ </w:t>
      </w:r>
      <w:r>
        <w:rPr>
          <w:rFonts w:ascii="TH SarabunPSK" w:hAnsi="TH SarabunPSK" w:cs="TH SarabunPSK"/>
          <w:sz w:val="32"/>
          <w:szCs w:val="32"/>
          <w:lang w:val="ms-MY"/>
        </w:rPr>
        <w:t>(Universiti K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ebangsaan Malaysia)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โดยปรึกษาผู้ทรงคุณวุฒิในการตรวจข้อสอบ รายงาน วิธีการให้คะแนน และ เทคนิคการเรียนการสอนที่เหมาะสมกับรายวิชาและผู้เรียน</w:t>
      </w:r>
    </w:p>
    <w:p w:rsidR="00560AF3" w:rsidRPr="00DF4ED4" w:rsidRDefault="00560AF3" w:rsidP="00560AF3">
      <w:pPr>
        <w:spacing w:before="120"/>
        <w:jc w:val="both"/>
        <w:rPr>
          <w:rFonts w:ascii="TH SarabunPSK" w:hAnsi="TH SarabunPSK" w:cs="TH SarabunPSK"/>
          <w:sz w:val="32"/>
          <w:szCs w:val="32"/>
          <w:rtl/>
          <w:cs/>
          <w:lang w:val="ms-MY"/>
        </w:rPr>
      </w:pPr>
    </w:p>
    <w:p w:rsidR="00757A83" w:rsidRDefault="00757A83" w:rsidP="00560AF3">
      <w:pPr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57A83" w:rsidRDefault="00757A83" w:rsidP="00560AF3">
      <w:pPr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57A83" w:rsidRDefault="00757A83" w:rsidP="00560AF3">
      <w:pPr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57A83" w:rsidRDefault="00757A83" w:rsidP="00560AF3">
      <w:pPr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57A83" w:rsidRDefault="00757A83" w:rsidP="00560AF3">
      <w:pPr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60AF3" w:rsidRPr="00DF4ED4" w:rsidRDefault="00560AF3" w:rsidP="00560AF3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DF4ED4">
        <w:rPr>
          <w:rFonts w:ascii="TH SarabunPSK" w:hAnsi="TH SarabunPSK" w:cs="TH SarabunPSK"/>
          <w:b/>
          <w:bCs/>
          <w:sz w:val="32"/>
          <w:szCs w:val="32"/>
          <w:rtl/>
          <w:cs/>
          <w:lang w:val="ms-MY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ms-MY" w:bidi="th-TH"/>
        </w:rPr>
        <w:t xml:space="preserve"> </w:t>
      </w:r>
      <w:r w:rsidRPr="00DF4ED4">
        <w:rPr>
          <w:rFonts w:ascii="TH SarabunPSK" w:hAnsi="TH SarabunPSK" w:cs="TH SarabunPSK"/>
          <w:b/>
          <w:bCs/>
          <w:sz w:val="32"/>
          <w:szCs w:val="32"/>
          <w:cs/>
          <w:lang w:val="ms-MY" w:bidi="th-TH"/>
        </w:rPr>
        <w:t>การดำเนินการทบทวนและการวางแผนปรับปรุงประสิทธิผลของรายวิชา</w:t>
      </w:r>
    </w:p>
    <w:p w:rsidR="00560AF3" w:rsidRPr="00DF4ED4" w:rsidRDefault="00560AF3" w:rsidP="00560AF3">
      <w:pPr>
        <w:spacing w:before="120"/>
        <w:ind w:firstLine="7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จากผลการประเมิน และทดสอบผลสัมฤทธิ์ประสิทธิผลรายวิชา  ได้มีการวางแผนการปรับปรุงการเรียนการสอนและรายละเอียดรายวิชาเพื่อให้ประสบผลสัมฤทธิ์มากขึ้น  ดังนี้</w:t>
      </w:r>
    </w:p>
    <w:p w:rsidR="00560AF3" w:rsidRPr="00DF4ED4" w:rsidRDefault="00560AF3" w:rsidP="00560AF3">
      <w:pPr>
        <w:spacing w:before="120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rtl/>
          <w:cs/>
          <w:lang w:val="ms-MY"/>
        </w:rPr>
        <w:tab/>
      </w:r>
      <w:r w:rsidRPr="00DF4ED4">
        <w:rPr>
          <w:rFonts w:ascii="TH SarabunPSK" w:hAnsi="TH SarabunPSK" w:cs="TH SarabunPSK"/>
          <w:sz w:val="32"/>
          <w:szCs w:val="32"/>
          <w:lang w:val="ms-MY"/>
        </w:rPr>
        <w:t>5.1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 xml:space="preserve"> ปรับปรุงรายวิชาทุกๆ 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 xml:space="preserve">2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 xml:space="preserve">ปี หรือตามข้อเสนอแนะผลการทวนสอบมาตรฐานผลสัมฤทธิ์ตามข้อ </w:t>
      </w:r>
      <w:r w:rsidRPr="00DF4ED4">
        <w:rPr>
          <w:rFonts w:ascii="TH SarabunPSK" w:hAnsi="TH SarabunPSK" w:cs="TH SarabunPSK"/>
          <w:sz w:val="32"/>
          <w:szCs w:val="32"/>
          <w:lang w:val="ms-MY"/>
        </w:rPr>
        <w:t>4</w:t>
      </w:r>
    </w:p>
    <w:p w:rsidR="00560AF3" w:rsidRDefault="00560AF3" w:rsidP="00560AF3">
      <w:pPr>
        <w:spacing w:before="120"/>
        <w:jc w:val="thaiDistribute"/>
        <w:rPr>
          <w:rFonts w:ascii="TH SarabunPSK" w:hAnsi="TH SarabunPSK" w:cs="TH SarabunPSK"/>
          <w:sz w:val="32"/>
          <w:szCs w:val="32"/>
          <w:lang w:val="ms-MY"/>
        </w:rPr>
      </w:pPr>
      <w:r w:rsidRPr="00DF4ED4">
        <w:rPr>
          <w:rFonts w:ascii="TH SarabunPSK" w:hAnsi="TH SarabunPSK" w:cs="TH SarabunPSK"/>
          <w:sz w:val="32"/>
          <w:szCs w:val="32"/>
          <w:lang w:val="ms-MY"/>
        </w:rPr>
        <w:tab/>
        <w:t xml:space="preserve">5.2 </w:t>
      </w:r>
      <w:r w:rsidRPr="00DF4ED4">
        <w:rPr>
          <w:rFonts w:ascii="TH SarabunPSK" w:hAnsi="TH SarabunPSK" w:cs="TH SarabunPSK"/>
          <w:sz w:val="32"/>
          <w:szCs w:val="32"/>
          <w:cs/>
          <w:lang w:val="ms-MY" w:bidi="th-TH"/>
        </w:rPr>
        <w:t>เปลี่ยนหรือสลับอาจารย์เพื่อให้ผู้เรียนมีมุมมองในการประยุกต์รายวิชานี้กับปัญหาที่มาจากงานวิจัยของอาจารย์</w:t>
      </w:r>
    </w:p>
    <w:p w:rsidR="00757A83" w:rsidRDefault="00757A83" w:rsidP="00757A83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C35349" w:rsidRPr="004B34B7" w:rsidRDefault="00C35349" w:rsidP="00C3534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B34B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หมวดอื่นๆ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(ถ้ามี)</w:t>
      </w:r>
    </w:p>
    <w:p w:rsidR="00C35349" w:rsidRPr="004B34B7" w:rsidRDefault="00C35349" w:rsidP="00C35349">
      <w:pPr>
        <w:jc w:val="center"/>
        <w:rPr>
          <w:rFonts w:ascii="TH SarabunPSK" w:hAnsi="TH SarabunPSK" w:cs="TH SarabunPSK"/>
          <w:sz w:val="36"/>
          <w:szCs w:val="36"/>
        </w:rPr>
      </w:pPr>
    </w:p>
    <w:p w:rsidR="00C35349" w:rsidRPr="00A5498E" w:rsidRDefault="00C35349" w:rsidP="00C3534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การบูร</w:t>
      </w:r>
      <w:proofErr w:type="spellStart"/>
      <w:r w:rsidRPr="00A549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ณา</w:t>
      </w:r>
      <w:proofErr w:type="spellEnd"/>
      <w:r w:rsidRPr="00A549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การกระบวนการวิจัยหรืองานสร้างสรรค์กับกระบวนการจัดการเรียนการสอน</w:t>
      </w:r>
      <w:r w:rsidRPr="00A5498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</w:p>
    <w:p w:rsidR="00C35349" w:rsidRPr="00A5498E" w:rsidRDefault="00C35349" w:rsidP="00C3534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Integrating research process or innovation to teaching and learning process 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A5498E" w:rsidRDefault="00C35349" w:rsidP="00C3534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การบูร</w:t>
      </w:r>
      <w:proofErr w:type="spellStart"/>
      <w:r w:rsidRPr="00A549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ณา</w:t>
      </w:r>
      <w:proofErr w:type="spellEnd"/>
      <w:r w:rsidRPr="00A549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การงานบริการวิชาการแก่สังคมกับกระบวนการเรียนการสอน</w:t>
      </w:r>
    </w:p>
    <w:p w:rsidR="00C35349" w:rsidRPr="00A5498E" w:rsidRDefault="00C35349" w:rsidP="00C3534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498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Integrating academic services to teaching and learning process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F214D2" w:rsidRDefault="00C35349" w:rsidP="00C35349">
      <w:pPr>
        <w:rPr>
          <w:rFonts w:ascii="TH SarabunPSK" w:hAnsi="TH SarabunPSK" w:cs="TH SarabunPSK"/>
          <w:sz w:val="32"/>
          <w:szCs w:val="32"/>
          <w:lang w:bidi="th-TH"/>
        </w:rPr>
      </w:pP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F214D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………………………………………………………………………………………………………………………….</w:t>
      </w:r>
    </w:p>
    <w:p w:rsidR="00C35349" w:rsidRPr="004B34B7" w:rsidRDefault="00C35349" w:rsidP="00C35349">
      <w:pPr>
        <w:rPr>
          <w:rFonts w:ascii="TH SarabunPSK" w:hAnsi="TH SarabunPSK" w:cs="TH SarabunPSK"/>
          <w:sz w:val="20"/>
          <w:szCs w:val="20"/>
          <w:cs/>
          <w:lang w:bidi="th-TH"/>
        </w:rPr>
      </w:pPr>
    </w:p>
    <w:p w:rsidR="00C35349" w:rsidRPr="004B34B7" w:rsidRDefault="00C35349" w:rsidP="00C35349">
      <w:pPr>
        <w:ind w:firstLine="720"/>
        <w:rPr>
          <w:rFonts w:ascii="TH SarabunPSK" w:hAnsi="TH SarabunPSK" w:cs="TH SarabunPSK"/>
          <w:i/>
          <w:iCs/>
          <w:color w:val="FF0000"/>
          <w:sz w:val="36"/>
          <w:szCs w:val="36"/>
        </w:rPr>
      </w:pPr>
    </w:p>
    <w:p w:rsidR="00C35349" w:rsidRPr="004B34B7" w:rsidRDefault="00C35349" w:rsidP="00C35349">
      <w:pPr>
        <w:ind w:firstLine="720"/>
        <w:rPr>
          <w:rFonts w:ascii="TH SarabunPSK" w:hAnsi="TH SarabunPSK" w:cs="TH SarabunPSK"/>
          <w:i/>
          <w:iCs/>
          <w:color w:val="FF0000"/>
          <w:sz w:val="36"/>
          <w:szCs w:val="36"/>
        </w:rPr>
      </w:pPr>
    </w:p>
    <w:p w:rsidR="00293FA3" w:rsidRDefault="00293FA3"/>
    <w:sectPr w:rsidR="00293FA3" w:rsidSect="007F002F">
      <w:headerReference w:type="even" r:id="rId12"/>
      <w:headerReference w:type="default" r:id="rId13"/>
      <w:footerReference w:type="even" r:id="rId14"/>
      <w:headerReference w:type="first" r:id="rId15"/>
      <w:pgSz w:w="12240" w:h="15840" w:code="1"/>
      <w:pgMar w:top="1298" w:right="1260" w:bottom="100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4E" w:rsidRDefault="00FD024E" w:rsidP="00DD1300">
      <w:r>
        <w:separator/>
      </w:r>
    </w:p>
  </w:endnote>
  <w:endnote w:type="continuationSeparator" w:id="0">
    <w:p w:rsidR="00FD024E" w:rsidRDefault="00FD024E" w:rsidP="00DD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Default="0037719B" w:rsidP="000058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1B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5FE" w:rsidRDefault="00FD02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4E" w:rsidRDefault="00FD024E" w:rsidP="00DD1300">
      <w:r>
        <w:separator/>
      </w:r>
    </w:p>
  </w:footnote>
  <w:footnote w:type="continuationSeparator" w:id="0">
    <w:p w:rsidR="00FD024E" w:rsidRDefault="00FD024E" w:rsidP="00DD1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Default="0037719B" w:rsidP="00CB53E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1B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5FE" w:rsidRDefault="00FD024E" w:rsidP="00CB53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Default="0037719B" w:rsidP="00E605B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1B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945">
      <w:rPr>
        <w:rStyle w:val="a5"/>
        <w:noProof/>
      </w:rPr>
      <w:t>13</w:t>
    </w:r>
    <w:r>
      <w:rPr>
        <w:rStyle w:val="a5"/>
      </w:rPr>
      <w:fldChar w:fldCharType="end"/>
    </w:r>
  </w:p>
  <w:p w:rsidR="00C775FE" w:rsidRPr="00F736CB" w:rsidRDefault="00FD024E" w:rsidP="00CB53ED">
    <w:pPr>
      <w:pStyle w:val="a6"/>
      <w:ind w:right="360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5FE" w:rsidRPr="0003253D" w:rsidRDefault="00911B43" w:rsidP="004E07D9">
    <w:pPr>
      <w:pStyle w:val="a6"/>
      <w:rPr>
        <w:rFonts w:ascii="TH SarabunPSK" w:hAnsi="TH SarabunPSK" w:cs="TH SarabunPSK"/>
        <w:sz w:val="32"/>
        <w:szCs w:val="32"/>
      </w:rPr>
    </w:pP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r>
      <w:rPr>
        <w:rFonts w:hint="cs"/>
        <w:b/>
        <w:bCs/>
        <w:cs/>
        <w:lang w:bidi="th-TH"/>
      </w:rPr>
      <w:tab/>
    </w:r>
    <w:proofErr w:type="spellStart"/>
    <w:r w:rsidRPr="0003253D">
      <w:rPr>
        <w:rFonts w:ascii="TH SarabunPSK" w:hAnsi="TH SarabunPSK" w:cs="TH SarabunPSK"/>
        <w:b/>
        <w:bCs/>
        <w:sz w:val="32"/>
        <w:szCs w:val="32"/>
        <w:cs/>
        <w:lang w:bidi="th-TH"/>
      </w:rPr>
      <w:t>มคอ.</w:t>
    </w:r>
    <w:proofErr w:type="spellEnd"/>
    <w:r w:rsidRPr="0003253D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9DD"/>
    <w:multiLevelType w:val="hybridMultilevel"/>
    <w:tmpl w:val="3E8E4D28"/>
    <w:lvl w:ilvl="0" w:tplc="32B001C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6107"/>
    <w:multiLevelType w:val="hybridMultilevel"/>
    <w:tmpl w:val="31002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96201"/>
    <w:multiLevelType w:val="hybridMultilevel"/>
    <w:tmpl w:val="C41C0492"/>
    <w:lvl w:ilvl="0" w:tplc="A9444A34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035E"/>
    <w:multiLevelType w:val="hybridMultilevel"/>
    <w:tmpl w:val="BD1C5048"/>
    <w:lvl w:ilvl="0" w:tplc="32B001C2">
      <w:start w:val="5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F4C1F"/>
    <w:multiLevelType w:val="hybridMultilevel"/>
    <w:tmpl w:val="B69AB5D4"/>
    <w:lvl w:ilvl="0" w:tplc="8912192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8087B4F"/>
    <w:multiLevelType w:val="hybridMultilevel"/>
    <w:tmpl w:val="880CD750"/>
    <w:lvl w:ilvl="0" w:tplc="45CE7F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15451D"/>
    <w:multiLevelType w:val="hybridMultilevel"/>
    <w:tmpl w:val="6B4E1EE4"/>
    <w:lvl w:ilvl="0" w:tplc="E63C3324">
      <w:start w:val="1"/>
      <w:numFmt w:val="decimal"/>
      <w:lvlText w:val="%1)"/>
      <w:lvlJc w:val="left"/>
      <w:pPr>
        <w:ind w:left="3188" w:hanging="177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90A710B"/>
    <w:multiLevelType w:val="hybridMultilevel"/>
    <w:tmpl w:val="ECD0A2F0"/>
    <w:lvl w:ilvl="0" w:tplc="32B001C2">
      <w:start w:val="5"/>
      <w:numFmt w:val="bullet"/>
      <w:lvlText w:val="-"/>
      <w:lvlJc w:val="left"/>
      <w:pPr>
        <w:ind w:left="70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>
    <w:nsid w:val="3A8946B7"/>
    <w:multiLevelType w:val="multilevel"/>
    <w:tmpl w:val="070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B0156C6"/>
    <w:multiLevelType w:val="hybridMultilevel"/>
    <w:tmpl w:val="03A42A58"/>
    <w:lvl w:ilvl="0" w:tplc="0FBCFE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2A2573"/>
    <w:multiLevelType w:val="hybridMultilevel"/>
    <w:tmpl w:val="E0A46FD0"/>
    <w:lvl w:ilvl="0" w:tplc="32B001C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D2E8C"/>
    <w:multiLevelType w:val="hybridMultilevel"/>
    <w:tmpl w:val="6FC68E84"/>
    <w:lvl w:ilvl="0" w:tplc="BD48002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2">
    <w:nsid w:val="46BE1804"/>
    <w:multiLevelType w:val="hybridMultilevel"/>
    <w:tmpl w:val="2FFEA02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32B001C2">
      <w:start w:val="5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48A5312B"/>
    <w:multiLevelType w:val="hybridMultilevel"/>
    <w:tmpl w:val="692AD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D02CC"/>
    <w:multiLevelType w:val="hybridMultilevel"/>
    <w:tmpl w:val="74A8CBC2"/>
    <w:lvl w:ilvl="0" w:tplc="E716CF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540905"/>
    <w:multiLevelType w:val="hybridMultilevel"/>
    <w:tmpl w:val="1E02B326"/>
    <w:lvl w:ilvl="0" w:tplc="04090019">
      <w:start w:val="1"/>
      <w:numFmt w:val="thaiNumbers"/>
      <w:lvlText w:val="%1.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6">
    <w:nsid w:val="4DA62079"/>
    <w:multiLevelType w:val="hybridMultilevel"/>
    <w:tmpl w:val="7C36BD80"/>
    <w:lvl w:ilvl="0" w:tplc="79A2D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983064">
      <w:numFmt w:val="none"/>
      <w:lvlText w:val=""/>
      <w:lvlJc w:val="left"/>
      <w:pPr>
        <w:tabs>
          <w:tab w:val="num" w:pos="360"/>
        </w:tabs>
      </w:pPr>
    </w:lvl>
    <w:lvl w:ilvl="2" w:tplc="C7D003C0">
      <w:numFmt w:val="none"/>
      <w:lvlText w:val=""/>
      <w:lvlJc w:val="left"/>
      <w:pPr>
        <w:tabs>
          <w:tab w:val="num" w:pos="360"/>
        </w:tabs>
      </w:pPr>
    </w:lvl>
    <w:lvl w:ilvl="3" w:tplc="27460D3A">
      <w:numFmt w:val="none"/>
      <w:lvlText w:val=""/>
      <w:lvlJc w:val="left"/>
      <w:pPr>
        <w:tabs>
          <w:tab w:val="num" w:pos="360"/>
        </w:tabs>
      </w:pPr>
    </w:lvl>
    <w:lvl w:ilvl="4" w:tplc="A4D29E60">
      <w:numFmt w:val="none"/>
      <w:lvlText w:val=""/>
      <w:lvlJc w:val="left"/>
      <w:pPr>
        <w:tabs>
          <w:tab w:val="num" w:pos="360"/>
        </w:tabs>
      </w:pPr>
    </w:lvl>
    <w:lvl w:ilvl="5" w:tplc="5B24CA72">
      <w:numFmt w:val="none"/>
      <w:lvlText w:val=""/>
      <w:lvlJc w:val="left"/>
      <w:pPr>
        <w:tabs>
          <w:tab w:val="num" w:pos="360"/>
        </w:tabs>
      </w:pPr>
    </w:lvl>
    <w:lvl w:ilvl="6" w:tplc="2F901CD6">
      <w:numFmt w:val="none"/>
      <w:lvlText w:val=""/>
      <w:lvlJc w:val="left"/>
      <w:pPr>
        <w:tabs>
          <w:tab w:val="num" w:pos="360"/>
        </w:tabs>
      </w:pPr>
    </w:lvl>
    <w:lvl w:ilvl="7" w:tplc="91FE6AA2">
      <w:numFmt w:val="none"/>
      <w:lvlText w:val=""/>
      <w:lvlJc w:val="left"/>
      <w:pPr>
        <w:tabs>
          <w:tab w:val="num" w:pos="360"/>
        </w:tabs>
      </w:pPr>
    </w:lvl>
    <w:lvl w:ilvl="8" w:tplc="5A2CDF6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314746F"/>
    <w:multiLevelType w:val="hybridMultilevel"/>
    <w:tmpl w:val="DCEABEF0"/>
    <w:lvl w:ilvl="0" w:tplc="D97270A4">
      <w:start w:val="1"/>
      <w:numFmt w:val="decimal"/>
      <w:lvlText w:val="%1)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786B87"/>
    <w:multiLevelType w:val="hybridMultilevel"/>
    <w:tmpl w:val="18B2C504"/>
    <w:lvl w:ilvl="0" w:tplc="90D848BE">
      <w:start w:val="1"/>
      <w:numFmt w:val="decimal"/>
      <w:lvlText w:val="%1)"/>
      <w:lvlJc w:val="left"/>
      <w:pPr>
        <w:ind w:left="3233" w:hanging="1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>
    <w:nsid w:val="57924DDF"/>
    <w:multiLevelType w:val="hybridMultilevel"/>
    <w:tmpl w:val="3C224938"/>
    <w:lvl w:ilvl="0" w:tplc="32B001C2">
      <w:start w:val="5"/>
      <w:numFmt w:val="bullet"/>
      <w:lvlText w:val="-"/>
      <w:lvlJc w:val="left"/>
      <w:pPr>
        <w:ind w:left="1426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5F9E78E8"/>
    <w:multiLevelType w:val="hybridMultilevel"/>
    <w:tmpl w:val="5C4E85A2"/>
    <w:lvl w:ilvl="0" w:tplc="BD480026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6452778C"/>
    <w:multiLevelType w:val="hybridMultilevel"/>
    <w:tmpl w:val="6BDC597C"/>
    <w:lvl w:ilvl="0" w:tplc="1BB0A7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B82640"/>
    <w:multiLevelType w:val="hybridMultilevel"/>
    <w:tmpl w:val="63FAFEC6"/>
    <w:lvl w:ilvl="0" w:tplc="0409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3">
    <w:nsid w:val="76E61C02"/>
    <w:multiLevelType w:val="hybridMultilevel"/>
    <w:tmpl w:val="2800FE4E"/>
    <w:lvl w:ilvl="0" w:tplc="79A2D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A24D6"/>
    <w:multiLevelType w:val="hybridMultilevel"/>
    <w:tmpl w:val="8E7CA568"/>
    <w:lvl w:ilvl="0" w:tplc="E716CF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B3D14BC"/>
    <w:multiLevelType w:val="hybridMultilevel"/>
    <w:tmpl w:val="34003224"/>
    <w:lvl w:ilvl="0" w:tplc="BD48002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6">
    <w:nsid w:val="7B431302"/>
    <w:multiLevelType w:val="multilevel"/>
    <w:tmpl w:val="BC905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8"/>
  </w:num>
  <w:num w:numId="5">
    <w:abstractNumId w:val="21"/>
  </w:num>
  <w:num w:numId="6">
    <w:abstractNumId w:val="6"/>
  </w:num>
  <w:num w:numId="7">
    <w:abstractNumId w:val="14"/>
  </w:num>
  <w:num w:numId="8">
    <w:abstractNumId w:val="24"/>
  </w:num>
  <w:num w:numId="9">
    <w:abstractNumId w:val="17"/>
  </w:num>
  <w:num w:numId="10">
    <w:abstractNumId w:val="5"/>
  </w:num>
  <w:num w:numId="11">
    <w:abstractNumId w:val="7"/>
  </w:num>
  <w:num w:numId="12">
    <w:abstractNumId w:val="10"/>
  </w:num>
  <w:num w:numId="13">
    <w:abstractNumId w:val="15"/>
  </w:num>
  <w:num w:numId="14">
    <w:abstractNumId w:val="22"/>
  </w:num>
  <w:num w:numId="15">
    <w:abstractNumId w:val="0"/>
  </w:num>
  <w:num w:numId="16">
    <w:abstractNumId w:val="19"/>
  </w:num>
  <w:num w:numId="17">
    <w:abstractNumId w:val="3"/>
  </w:num>
  <w:num w:numId="18">
    <w:abstractNumId w:val="23"/>
  </w:num>
  <w:num w:numId="19">
    <w:abstractNumId w:val="8"/>
  </w:num>
  <w:num w:numId="20">
    <w:abstractNumId w:val="9"/>
  </w:num>
  <w:num w:numId="21">
    <w:abstractNumId w:val="12"/>
  </w:num>
  <w:num w:numId="22">
    <w:abstractNumId w:val="11"/>
  </w:num>
  <w:num w:numId="23">
    <w:abstractNumId w:val="13"/>
  </w:num>
  <w:num w:numId="24">
    <w:abstractNumId w:val="20"/>
  </w:num>
  <w:num w:numId="25">
    <w:abstractNumId w:val="25"/>
  </w:num>
  <w:num w:numId="26">
    <w:abstractNumId w:val="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35349"/>
    <w:rsid w:val="00057945"/>
    <w:rsid w:val="00293FA3"/>
    <w:rsid w:val="002C703C"/>
    <w:rsid w:val="0037719B"/>
    <w:rsid w:val="00560AF3"/>
    <w:rsid w:val="00757A83"/>
    <w:rsid w:val="00911B43"/>
    <w:rsid w:val="00C35349"/>
    <w:rsid w:val="00DD1300"/>
    <w:rsid w:val="00F70E48"/>
    <w:rsid w:val="00FD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4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560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35349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560AF3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349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C35349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C35349"/>
  </w:style>
  <w:style w:type="paragraph" w:styleId="a6">
    <w:name w:val="header"/>
    <w:basedOn w:val="a"/>
    <w:link w:val="a7"/>
    <w:rsid w:val="00C35349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rsid w:val="00C35349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List Paragraph"/>
    <w:basedOn w:val="a"/>
    <w:uiPriority w:val="34"/>
    <w:qFormat/>
    <w:rsid w:val="00C35349"/>
    <w:pPr>
      <w:ind w:left="720"/>
      <w:contextualSpacing/>
    </w:pPr>
  </w:style>
  <w:style w:type="character" w:customStyle="1" w:styleId="70">
    <w:name w:val="หัวเรื่อง 7 อักขระ"/>
    <w:basedOn w:val="a0"/>
    <w:link w:val="7"/>
    <w:rsid w:val="00C35349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50">
    <w:name w:val="หัวเรื่อง 5 อักขระ"/>
    <w:basedOn w:val="a0"/>
    <w:link w:val="5"/>
    <w:rsid w:val="00560AF3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90">
    <w:name w:val="หัวเรื่อง 9 อักขระ"/>
    <w:basedOn w:val="a0"/>
    <w:link w:val="9"/>
    <w:rsid w:val="00560AF3"/>
    <w:rPr>
      <w:rFonts w:ascii="Arial" w:eastAsia="Times New Roman" w:hAnsi="Arial" w:cs="Arial"/>
      <w:sz w:val="22"/>
      <w:szCs w:val="22"/>
      <w:lang w:val="en-AU" w:bidi="ar-SA"/>
    </w:rPr>
  </w:style>
  <w:style w:type="paragraph" w:styleId="3">
    <w:name w:val="Body Text 3"/>
    <w:basedOn w:val="a"/>
    <w:link w:val="30"/>
    <w:rsid w:val="00560AF3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560AF3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a9">
    <w:name w:val="Body Text"/>
    <w:basedOn w:val="a"/>
    <w:link w:val="aa"/>
    <w:rsid w:val="00560AF3"/>
    <w:pPr>
      <w:spacing w:after="120"/>
    </w:pPr>
    <w:rPr>
      <w:szCs w:val="28"/>
    </w:rPr>
  </w:style>
  <w:style w:type="character" w:customStyle="1" w:styleId="aa">
    <w:name w:val="เนื้อความ อักขระ"/>
    <w:basedOn w:val="a0"/>
    <w:link w:val="a9"/>
    <w:rsid w:val="00560AF3"/>
    <w:rPr>
      <w:rFonts w:ascii="Times New Roman" w:eastAsia="Times New Roman" w:hAnsi="Times New Roman" w:cs="Angsana New"/>
      <w:sz w:val="24"/>
      <w:lang w:bidi="ar-SA"/>
    </w:rPr>
  </w:style>
  <w:style w:type="character" w:styleId="ab">
    <w:name w:val="Hyperlink"/>
    <w:basedOn w:val="a0"/>
    <w:rsid w:val="00560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usan.com.m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dbp.gov.my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kipedi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nama.com.m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2014-09-15T03:19:00Z</cp:lastPrinted>
  <dcterms:created xsi:type="dcterms:W3CDTF">2014-09-26T06:56:00Z</dcterms:created>
  <dcterms:modified xsi:type="dcterms:W3CDTF">2014-09-26T06:56:00Z</dcterms:modified>
</cp:coreProperties>
</file>